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color w:val="ff0000"/>
          <w:sz w:val="50"/>
          <w:szCs w:val="50"/>
        </w:rPr>
      </w:pPr>
      <w:r>
        <w:rPr>
          <w:rFonts w:ascii="Times New Roman" w:hAnsi="Times New Roman" w:cs="Times New Roman"/>
          <w:b w:val="0"/>
          <w:color w:val="ff0000"/>
          <w:sz w:val="50"/>
          <w:szCs w:val="50"/>
        </w:rPr>
      </w:r>
      <w:r>
        <w:rPr>
          <w:rFonts w:ascii="Times New Roman" w:hAnsi="Times New Roman" w:cs="Times New Roman"/>
          <w:b w:val="0"/>
          <w:color w:val="ff0000"/>
          <w:sz w:val="50"/>
          <w:szCs w:val="50"/>
        </w:rPr>
      </w:r>
      <w:r>
        <w:rPr>
          <w:rFonts w:ascii="Times New Roman" w:hAnsi="Times New Roman" w:cs="Times New Roman"/>
          <w:b w:val="0"/>
          <w:color w:val="ff0000"/>
          <w:sz w:val="50"/>
          <w:szCs w:val="50"/>
        </w:rPr>
      </w:r>
    </w:p>
    <w:p>
      <w:pPr>
        <w:pStyle w:val="949"/>
        <w:jc w:val="both"/>
        <w:spacing w:line="240" w:lineRule="auto"/>
        <w:rPr>
          <w:rFonts w:ascii="Times New Roman" w:hAnsi="Times New Roman" w:cs="Times New Roman"/>
          <w:b w:val="0"/>
          <w:color w:val="ff0000"/>
          <w:sz w:val="28"/>
          <w:szCs w:val="28"/>
        </w:rPr>
      </w:pPr>
      <w:r>
        <w:rPr>
          <w:rFonts w:ascii="Times New Roman" w:hAnsi="Times New Roman" w:cs="Times New Roman"/>
          <w:b w:val="0"/>
          <w:color w:val="ff0000"/>
          <w:sz w:val="28"/>
          <w:szCs w:val="28"/>
        </w:rPr>
      </w:r>
      <w:r>
        <w:rPr>
          <w:rFonts w:ascii="Times New Roman" w:hAnsi="Times New Roman" w:cs="Times New Roman"/>
          <w:b w:val="0"/>
          <w:color w:val="ff0000"/>
          <w:sz w:val="28"/>
          <w:szCs w:val="28"/>
        </w:rPr>
      </w:r>
      <w:r>
        <w:rPr>
          <w:rFonts w:ascii="Times New Roman" w:hAnsi="Times New Roman" w:cs="Times New Roman"/>
          <w:b w:val="0"/>
          <w:color w:val="ff0000"/>
          <w:sz w:val="28"/>
          <w:szCs w:val="28"/>
        </w:rPr>
      </w:r>
    </w:p>
    <w:p>
      <w:pPr>
        <w:pStyle w:val="949"/>
        <w:jc w:val="both"/>
        <w:spacing w:line="240" w:lineRule="auto"/>
        <w:rPr>
          <w:rFonts w:ascii="Times New Roman" w:hAnsi="Times New Roman" w:cs="Times New Roman"/>
          <w:b w:val="0"/>
          <w:sz w:val="28"/>
          <w:szCs w:val="28"/>
        </w:rPr>
      </w:pPr>
      <w:r>
        <w:rPr>
          <w:rFonts w:ascii="Times New Roman" w:hAnsi="Times New Roman" w:cs="Times New Roman"/>
          <w:b w:val="0"/>
          <w:sz w:val="28"/>
          <w:szCs w:val="28"/>
        </w:rPr>
        <w:t xml:space="preserve">О внесении </w:t>
      </w:r>
      <w:r>
        <w:rPr>
          <w:rFonts w:ascii="Times New Roman" w:hAnsi="Times New Roman" w:cs="Times New Roman"/>
          <w:b w:val="0"/>
          <w:sz w:val="28"/>
          <w:szCs w:val="28"/>
        </w:rPr>
        <w:t xml:space="preserve">изменений </w:t>
      </w:r>
      <w:r>
        <w:rPr>
          <w:rFonts w:ascii="Times New Roman" w:hAnsi="Times New Roman" w:cs="Times New Roman"/>
          <w:b w:val="0"/>
          <w:sz w:val="28"/>
          <w:szCs w:val="28"/>
        </w:rPr>
        <w:t xml:space="preserve">в постановление правительства Еврейской автономной области от </w:t>
      </w:r>
      <w:r>
        <w:rPr>
          <w:rFonts w:ascii="Times New Roman" w:hAnsi="Times New Roman" w:cs="Times New Roman"/>
          <w:b w:val="0"/>
          <w:sz w:val="28"/>
          <w:szCs w:val="28"/>
        </w:rPr>
        <w:t xml:space="preserve">1</w:t>
      </w:r>
      <w:r>
        <w:rPr>
          <w:rFonts w:ascii="Times New Roman" w:hAnsi="Times New Roman" w:cs="Times New Roman"/>
          <w:b w:val="0"/>
          <w:sz w:val="28"/>
          <w:szCs w:val="28"/>
        </w:rPr>
        <w:t xml:space="preserve">3.10.2022 № 408-пп «Об утверждении порядка предоставления в 2022 – 2024 годах из областного бюджета за счет средств федерального и областного грантов в форме субсидий социальным предприятиям на реализацию проекта в сфере социального предпринимательства и м</w:t>
      </w:r>
      <w:r>
        <w:rPr>
          <w:rFonts w:ascii="Times New Roman" w:hAnsi="Times New Roman" w:cs="Times New Roman"/>
          <w:b w:val="0"/>
          <w:sz w:val="28"/>
          <w:szCs w:val="28"/>
        </w:rPr>
        <w:t xml:space="preserve">олодым предпринимателям на реализацию проекта в сфере предпринимательской деятельности»</w:t>
      </w:r>
      <w:r>
        <w:rPr>
          <w:rFonts w:ascii="Times New Roman" w:hAnsi="Times New Roman" w:cs="Times New Roman"/>
          <w:b w:val="0"/>
          <w:sz w:val="28"/>
          <w:szCs w:val="28"/>
        </w:rPr>
      </w:r>
      <w:r>
        <w:rPr>
          <w:rFonts w:ascii="Times New Roman" w:hAnsi="Times New Roman" w:cs="Times New Roman"/>
          <w:b w:val="0"/>
          <w:sz w:val="28"/>
          <w:szCs w:val="28"/>
        </w:rPr>
      </w:r>
    </w:p>
    <w:p>
      <w:pPr>
        <w:pStyle w:val="949"/>
        <w:jc w:val="both"/>
        <w:spacing w:line="240" w:lineRule="auto"/>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949"/>
        <w:jc w:val="both"/>
        <w:spacing w:line="240" w:lineRule="auto"/>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ind w:firstLine="708"/>
        <w:jc w:val="both"/>
        <w:spacing w:after="0" w:line="240" w:lineRule="auto"/>
        <w:rPr>
          <w:rFonts w:ascii="Times New Roman" w:hAnsi="Times New Roman"/>
          <w:sz w:val="28"/>
          <w:szCs w:val="28"/>
        </w:rPr>
      </w:pPr>
      <w:r>
        <w:rPr>
          <w:rFonts w:ascii="Times New Roman" w:hAnsi="Times New Roman"/>
          <w:sz w:val="28"/>
          <w:szCs w:val="28"/>
        </w:rPr>
        <w:t xml:space="preserve">Правительство Еврейской автономной области</w:t>
      </w:r>
      <w:r>
        <w:rPr>
          <w:rFonts w:ascii="Times New Roman" w:hAnsi="Times New Roman"/>
          <w:sz w:val="28"/>
          <w:szCs w:val="28"/>
        </w:rPr>
      </w:r>
      <w:r>
        <w:rPr>
          <w:rFonts w:ascii="Times New Roman" w:hAnsi="Times New Roman"/>
          <w:sz w:val="28"/>
          <w:szCs w:val="28"/>
        </w:rPr>
      </w:r>
    </w:p>
    <w:p>
      <w:pPr>
        <w:jc w:val="both"/>
        <w:spacing w:after="0" w:line="240" w:lineRule="auto"/>
        <w:widowControl w:val="off"/>
        <w:rPr>
          <w:rFonts w:ascii="Times New Roman" w:hAnsi="Times New Roman"/>
          <w:sz w:val="28"/>
          <w:szCs w:val="28"/>
          <w:lang w:eastAsia="ru-RU"/>
        </w:rPr>
      </w:pPr>
      <w:r>
        <w:rPr>
          <w:rFonts w:ascii="Times New Roman" w:hAnsi="Times New Roman"/>
          <w:sz w:val="28"/>
          <w:szCs w:val="28"/>
          <w:lang w:eastAsia="ru-RU"/>
        </w:rPr>
        <w:t xml:space="preserve">ПОСТАНОВЛЯЕТ:</w:t>
      </w:r>
      <w:r>
        <w:rPr>
          <w:rFonts w:ascii="Times New Roman" w:hAnsi="Times New Roman"/>
          <w:sz w:val="28"/>
          <w:szCs w:val="28"/>
          <w:lang w:eastAsia="ru-RU"/>
        </w:rPr>
      </w:r>
      <w:r>
        <w:rPr>
          <w:rFonts w:ascii="Times New Roman" w:hAnsi="Times New Roman"/>
          <w:sz w:val="28"/>
          <w:szCs w:val="28"/>
          <w:lang w:eastAsia="ru-RU"/>
        </w:rPr>
      </w:r>
    </w:p>
    <w:p>
      <w:pPr>
        <w:pStyle w:val="950"/>
        <w:ind w:firstLine="709"/>
        <w:jc w:val="both"/>
        <w:spacing w:line="240" w:lineRule="auto"/>
      </w:pPr>
      <w:r>
        <w:rPr>
          <w:rFonts w:ascii="Times New Roman" w:hAnsi="Times New Roman" w:cs="Times New Roman"/>
          <w:sz w:val="28"/>
          <w:szCs w:val="28"/>
        </w:rPr>
        <w:t xml:space="preserve">1. Внести в постановление правительства Еврейской автономной области от 13.10.2022 № 408-пп «</w:t>
      </w:r>
      <w:r>
        <w:rPr>
          <w:rFonts w:ascii="Times New Roman" w:hAnsi="Times New Roman" w:cs="Times New Roman"/>
          <w:sz w:val="28"/>
          <w:szCs w:val="28"/>
        </w:rPr>
        <w:t xml:space="preserve">Об утверждении порядка предоставления в 2022 - 2024 годах из </w:t>
      </w:r>
      <w:r>
        <w:rPr>
          <w:rFonts w:ascii="Times New Roman" w:hAnsi="Times New Roman" w:cs="Times New Roman"/>
          <w:sz w:val="28"/>
          <w:szCs w:val="28"/>
        </w:rPr>
        <w:t xml:space="preserve">областного бюджета за счет средств федерального и областного </w:t>
      </w:r>
      <w:r>
        <w:rPr>
          <w:rFonts w:ascii="Times New Roman" w:hAnsi="Times New Roman" w:cs="Times New Roman"/>
          <w:sz w:val="28"/>
          <w:szCs w:val="28"/>
        </w:rPr>
        <w:t xml:space="preserve">грантов в форме субсидий социальным предприятиям на </w:t>
      </w:r>
      <w:r>
        <w:rPr>
          <w:rFonts w:ascii="Times New Roman" w:hAnsi="Times New Roman" w:cs="Times New Roman"/>
          <w:sz w:val="28"/>
          <w:szCs w:val="28"/>
        </w:rPr>
        <w:t xml:space="preserve">реализацию проекта в сфере социального предпринимательства </w:t>
      </w:r>
      <w:r>
        <w:rPr>
          <w:rFonts w:ascii="Times New Roman" w:hAnsi="Times New Roman" w:cs="Times New Roman"/>
          <w:sz w:val="28"/>
          <w:szCs w:val="28"/>
        </w:rPr>
        <w:t xml:space="preserve">и молодым предпринимателям на реализацию проекта в сфере </w:t>
      </w:r>
      <w:r>
        <w:rPr>
          <w:rFonts w:ascii="Times New Roman" w:hAnsi="Times New Roman" w:cs="Times New Roman"/>
          <w:sz w:val="28"/>
          <w:szCs w:val="28"/>
        </w:rPr>
        <w:t xml:space="preserve">предпринимательской деятельности</w:t>
      </w:r>
      <w:r>
        <w:rPr>
          <w:rFonts w:ascii="Times New Roman" w:hAnsi="Times New Roman" w:cs="Times New Roman"/>
          <w:sz w:val="28"/>
          <w:szCs w:val="28"/>
        </w:rPr>
        <w:t xml:space="preserve">» следующие изменения:</w:t>
      </w:r>
      <w:r>
        <w:rPr>
          <w:rFonts w:ascii="Times New Roman" w:hAnsi="Times New Roman" w:cs="Times New Roman"/>
          <w:sz w:val="28"/>
          <w:szCs w:val="28"/>
        </w:rPr>
      </w:r>
      <w:r/>
    </w:p>
    <w:p>
      <w:pPr>
        <w:ind w:firstLine="709"/>
        <w:jc w:val="both"/>
        <w:spacing w:after="0" w:line="240" w:lineRule="auto"/>
        <w:rPr>
          <w:rFonts w:ascii="Times New Roman" w:hAnsi="Times New Roman"/>
          <w:sz w:val="28"/>
          <w:szCs w:val="28"/>
        </w:rPr>
      </w:pPr>
      <w:r>
        <w:rPr>
          <w:rFonts w:ascii="Times New Roman" w:hAnsi="Times New Roman"/>
          <w:sz w:val="28"/>
          <w:szCs w:val="28"/>
        </w:rPr>
        <w:t xml:space="preserve">1.1. Преамбулу изложить в следующей редакции:</w:t>
      </w:r>
      <w:r>
        <w:rPr>
          <w:rFonts w:ascii="Times New Roman" w:hAnsi="Times New Roman"/>
          <w:sz w:val="28"/>
          <w:szCs w:val="28"/>
        </w:rPr>
      </w:r>
      <w:r>
        <w:rPr>
          <w:rFonts w:ascii="Times New Roman" w:hAnsi="Times New Roman"/>
          <w:sz w:val="28"/>
          <w:szCs w:val="28"/>
        </w:rPr>
      </w:r>
    </w:p>
    <w:p>
      <w:pPr>
        <w:ind w:firstLine="708"/>
        <w:jc w:val="both"/>
        <w:spacing w:after="0" w:line="240" w:lineRule="auto"/>
        <w:rPr>
          <w:rFonts w:ascii="Times New Roman" w:hAnsi="Times New Roman" w:eastAsia="Calibri"/>
          <w:sz w:val="28"/>
          <w:szCs w:val="28"/>
        </w:rPr>
      </w:pP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соответствии с требованиями к реализации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w:t>
      </w:r>
      <w:r>
        <w:rPr>
          <w:rFonts w:ascii="Times New Roman" w:hAnsi="Times New Roman" w:eastAsia="Times New Roman" w:cs="Times New Roman"/>
          <w:sz w:val="28"/>
          <w:szCs w:val="28"/>
        </w:rPr>
        <w:t xml:space="preserve">е</w:t>
      </w:r>
      <w:r>
        <w:rPr>
          <w:rFonts w:ascii="Times New Roman" w:hAnsi="Times New Roman" w:eastAsia="Times New Roman" w:cs="Times New Roman"/>
          <w:sz w:val="28"/>
          <w:szCs w:val="28"/>
        </w:rPr>
        <w:t xml:space="preserve">й, или субъектам малого и среднего предпринимательства, созданным физическими лицами в возрасте до 25 лет включительно, приложения к Приказу Министерства экономического развития Российской Федерации от 26.03.2021 № 142 «Об утверждении требований к реализац</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w:t>
      </w:r>
      <w:r>
        <w:rPr>
          <w:rFonts w:ascii="Times New Roman" w:hAnsi="Times New Roman" w:eastAsia="Times New Roman" w:cs="Times New Roman"/>
          <w:sz w:val="28"/>
          <w:szCs w:val="28"/>
        </w:rPr>
        <w:t xml:space="preserve">н</w:t>
      </w:r>
      <w:r>
        <w:rPr>
          <w:rFonts w:ascii="Times New Roman" w:hAnsi="Times New Roman" w:eastAsia="Times New Roman" w:cs="Times New Roman"/>
          <w:sz w:val="28"/>
          <w:szCs w:val="28"/>
        </w:rPr>
        <w:t xml:space="preserve">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w:t>
      </w:r>
      <w:r>
        <w:rPr>
          <w:rFonts w:ascii="Times New Roman" w:hAnsi="Times New Roman" w:eastAsia="Times New Roman" w:cs="Times New Roman"/>
          <w:sz w:val="28"/>
          <w:szCs w:val="28"/>
        </w:rPr>
        <w:t xml:space="preserve">л</w:t>
      </w:r>
      <w:r>
        <w:rPr>
          <w:rFonts w:ascii="Times New Roman" w:hAnsi="Times New Roman" w:eastAsia="Times New Roman" w:cs="Times New Roman"/>
          <w:sz w:val="28"/>
          <w:szCs w:val="28"/>
        </w:rPr>
        <w:t xml:space="preserve">ое и среднее предпринимательс</w:t>
      </w:r>
      <w:r>
        <w:rPr>
          <w:rFonts w:ascii="Times New Roman" w:hAnsi="Times New Roman" w:eastAsia="Times New Roman" w:cs="Times New Roman"/>
          <w:sz w:val="28"/>
          <w:szCs w:val="28"/>
        </w:rPr>
        <w:t xml:space="preserve">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государственной программой Еврейской автономной области «Формирование благопр</w:t>
      </w:r>
      <w:r>
        <w:rPr>
          <w:rFonts w:ascii="Times New Roman" w:hAnsi="Times New Roman" w:eastAsia="Times New Roman" w:cs="Times New Roman"/>
          <w:sz w:val="28"/>
          <w:szCs w:val="28"/>
        </w:rPr>
        <w:t xml:space="preserve">иятного инвестиционного климата на территории Еврейской автономной области» на 2024 – 2030 годы, утвержденной постановлением правительства Еврейской автономной области от 21.12.2023 № 569-пп, правительство Еврейской автономной области</w:t>
      </w:r>
      <w:r>
        <w:rPr>
          <w:rFonts w:ascii="Times New Roman" w:hAnsi="Times New Roman" w:cs="Times New Roman"/>
          <w:sz w:val="28"/>
          <w:szCs w:val="28"/>
        </w:rPr>
        <w:t xml:space="preserve">» </w:t>
      </w:r>
      <w:r>
        <w:rPr>
          <w:rFonts w:ascii="Times New Roman" w:hAnsi="Times New Roman" w:eastAsia="Calibri"/>
          <w:sz w:val="28"/>
          <w:szCs w:val="28"/>
        </w:rPr>
        <w:t xml:space="preserve">правительство Еврейской автономной области</w:t>
      </w:r>
      <w:r>
        <w:rPr>
          <w:rFonts w:ascii="Times New Roman" w:hAnsi="Times New Roman" w:eastAsia="Calibri"/>
          <w:sz w:val="28"/>
          <w:szCs w:val="28"/>
        </w:rPr>
      </w:r>
      <w:r>
        <w:rPr>
          <w:rFonts w:ascii="Times New Roman" w:hAnsi="Times New Roman" w:eastAsia="Calibri"/>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ПОСТАНОВЛЯЕТ:»</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709"/>
        <w:jc w:val="both"/>
        <w:spacing w:after="0" w:line="240" w:lineRule="auto"/>
        <w:rPr>
          <w:rFonts w:ascii="Times New Roman" w:hAnsi="Times New Roman" w:eastAsiaTheme="minorHAnsi"/>
          <w:sz w:val="28"/>
          <w:szCs w:val="28"/>
          <w:highlight w:val="none"/>
          <w:lang w:eastAsia="en-US"/>
        </w:rPr>
      </w:pPr>
      <w:r>
        <w:rPr>
          <w:rFonts w:ascii="Times New Roman" w:hAnsi="Times New Roman"/>
          <w:sz w:val="28"/>
          <w:szCs w:val="28"/>
        </w:rPr>
        <w:t xml:space="preserve">1.2. </w:t>
      </w:r>
      <w:r>
        <w:rPr>
          <w:rFonts w:ascii="Times New Roman" w:hAnsi="Times New Roman" w:cs="Times New Roman"/>
          <w:b w:val="0"/>
          <w:sz w:val="28"/>
          <w:szCs w:val="28"/>
        </w:rPr>
        <w:t xml:space="preserve">Поряд</w:t>
      </w:r>
      <w:r>
        <w:rPr>
          <w:rFonts w:ascii="Times New Roman" w:hAnsi="Times New Roman" w:cs="Times New Roman"/>
          <w:b w:val="0"/>
          <w:sz w:val="28"/>
          <w:szCs w:val="28"/>
        </w:rPr>
        <w:t xml:space="preserve">о</w:t>
      </w:r>
      <w:r>
        <w:rPr>
          <w:rFonts w:ascii="Times New Roman" w:hAnsi="Times New Roman" w:cs="Times New Roman"/>
          <w:b w:val="0"/>
          <w:sz w:val="28"/>
          <w:szCs w:val="28"/>
        </w:rPr>
        <w:t xml:space="preserve">к </w:t>
      </w:r>
      <w:r>
        <w:rPr>
          <w:rFonts w:ascii="Times New Roman" w:hAnsi="Times New Roman" w:cs="Times New Roman"/>
          <w:b w:val="0"/>
          <w:sz w:val="28"/>
          <w:szCs w:val="28"/>
        </w:rPr>
        <w:t xml:space="preserve">предоставления в 2022 – </w:t>
      </w:r>
      <w:r>
        <w:rPr>
          <w:rFonts w:ascii="Times New Roman" w:hAnsi="Times New Roman" w:cs="Times New Roman"/>
          <w:b w:val="0"/>
          <w:sz w:val="28"/>
          <w:szCs w:val="28"/>
        </w:rPr>
        <w:t xml:space="preserve">2024 годах из областного бюд</w:t>
      </w:r>
      <w:r>
        <w:rPr>
          <w:rFonts w:ascii="Times New Roman" w:hAnsi="Times New Roman" w:cs="Times New Roman"/>
          <w:b w:val="0"/>
          <w:sz w:val="28"/>
          <w:szCs w:val="28"/>
        </w:rPr>
        <w:t xml:space="preserve">жета за счет средств федерального и областного бюджетов грантов в форме субсидий социальным предприятиям на реализацию проекта в сфере социального предпринимательства и молодым предпринимателям на реализацию проекта в сфере предпринимательской деятельности</w:t>
      </w:r>
      <w:r>
        <w:rPr>
          <w:rFonts w:ascii="Times New Roman" w:hAnsi="Times New Roman" w:eastAsiaTheme="minorHAnsi"/>
          <w:sz w:val="28"/>
          <w:szCs w:val="28"/>
          <w:lang w:eastAsia="en-US"/>
        </w:rPr>
        <w:t xml:space="preserve">, утвержденный вышеуказанным постановлением</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изложить в следующей редакции:</w:t>
      </w:r>
      <w:r>
        <w:rPr>
          <w:rFonts w:ascii="Times New Roman" w:hAnsi="Times New Roman" w:eastAsiaTheme="minorHAnsi"/>
          <w:sz w:val="28"/>
          <w:szCs w:val="28"/>
          <w:highlight w:val="none"/>
          <w:lang w:eastAsia="en-US"/>
        </w:rPr>
      </w:r>
      <w:r>
        <w:rPr>
          <w:rFonts w:ascii="Times New Roman" w:hAnsi="Times New Roman" w:eastAsiaTheme="minorHAnsi"/>
          <w:sz w:val="28"/>
          <w:szCs w:val="28"/>
          <w:highlight w:val="none"/>
          <w:lang w:eastAsia="en-US"/>
        </w:rPr>
      </w:r>
    </w:p>
    <w:p>
      <w:pPr>
        <w:ind w:firstLine="709"/>
        <w:jc w:val="both"/>
        <w:spacing w:after="0" w:line="240" w:lineRule="auto"/>
        <w:rPr>
          <w:rFonts w:ascii="Times New Roman" w:hAnsi="Times New Roman" w:eastAsiaTheme="minorHAnsi"/>
          <w:sz w:val="28"/>
          <w:szCs w:val="28"/>
          <w:highlight w:val="none"/>
          <w:lang w:eastAsia="en-US"/>
        </w:rPr>
      </w:pPr>
      <w:r>
        <w:rPr>
          <w:rFonts w:ascii="Times New Roman" w:hAnsi="Times New Roman" w:eastAsiaTheme="minorHAnsi"/>
          <w:sz w:val="28"/>
          <w:szCs w:val="28"/>
          <w:highlight w:val="none"/>
          <w:lang w:eastAsia="en-US"/>
        </w:rPr>
      </w:r>
      <w:r>
        <w:rPr>
          <w:rFonts w:ascii="Times New Roman" w:hAnsi="Times New Roman" w:eastAsiaTheme="minorHAnsi"/>
          <w:sz w:val="28"/>
          <w:szCs w:val="28"/>
          <w:highlight w:val="none"/>
          <w:lang w:eastAsia="en-US"/>
        </w:rPr>
      </w:r>
      <w:r>
        <w:rPr>
          <w:rFonts w:ascii="Times New Roman" w:hAnsi="Times New Roman" w:eastAsiaTheme="minorHAnsi"/>
          <w:sz w:val="28"/>
          <w:szCs w:val="28"/>
          <w:highlight w:val="none"/>
          <w:lang w:eastAsia="en-US"/>
        </w:rPr>
      </w:r>
    </w:p>
    <w:p>
      <w:pPr>
        <w:jc w:val="center"/>
        <w:spacing w:after="0" w:line="240" w:lineRule="auto"/>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Порядок</w:t>
      </w:r>
      <w:r>
        <w:rPr>
          <w:rFonts w:ascii="Times New Roman" w:hAnsi="Times New Roman" w:eastAsiaTheme="minorHAnsi"/>
          <w:sz w:val="28"/>
          <w:szCs w:val="28"/>
          <w:lang w:eastAsia="en-US"/>
        </w:rPr>
      </w:r>
      <w:r>
        <w:rPr>
          <w:rFonts w:ascii="Times New Roman" w:hAnsi="Times New Roman" w:eastAsiaTheme="minorHAnsi"/>
          <w:sz w:val="28"/>
          <w:szCs w:val="28"/>
          <w:lang w:eastAsia="en-US"/>
        </w:rPr>
      </w:r>
    </w:p>
    <w:p>
      <w:pPr>
        <w:jc w:val="center"/>
        <w:spacing w:after="0" w:line="240" w:lineRule="auto"/>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предоставления </w:t>
      </w:r>
      <w:r>
        <w:rPr>
          <w:rFonts w:ascii="Times New Roman" w:hAnsi="Times New Roman" w:cs="Times New Roman"/>
          <w:b w:val="0"/>
          <w:sz w:val="28"/>
          <w:szCs w:val="28"/>
        </w:rPr>
        <w:t xml:space="preserve">в </w:t>
      </w:r>
      <w:r>
        <w:rPr>
          <w:rFonts w:ascii="Times New Roman" w:hAnsi="Times New Roman" w:cs="Times New Roman"/>
          <w:b w:val="0"/>
          <w:sz w:val="28"/>
          <w:szCs w:val="28"/>
        </w:rPr>
        <w:t xml:space="preserve">2024 году из областного бюд</w:t>
      </w:r>
      <w:r>
        <w:rPr>
          <w:rFonts w:ascii="Times New Roman" w:hAnsi="Times New Roman" w:cs="Times New Roman"/>
          <w:b w:val="0"/>
          <w:sz w:val="28"/>
          <w:szCs w:val="28"/>
        </w:rPr>
        <w:t xml:space="preserve">жета за счет средств федерального и областного бюджетов грантов в форме субсидий социальным предприятиям на реализацию проекта в сфере социального предпринимательства и молодым предпринимателям на реализацию проекта в сфере предпринимательской деятельности</w:t>
      </w:r>
      <w:r>
        <w:rPr>
          <w:rFonts w:ascii="Times New Roman" w:hAnsi="Times New Roman" w:eastAsiaTheme="minorHAnsi"/>
          <w:sz w:val="28"/>
          <w:szCs w:val="28"/>
          <w:lang w:eastAsia="en-US"/>
        </w:rPr>
      </w:r>
      <w:r>
        <w:rPr>
          <w:rFonts w:ascii="Times New Roman" w:hAnsi="Times New Roman" w:eastAsiaTheme="minorHAnsi"/>
          <w:sz w:val="28"/>
          <w:szCs w:val="28"/>
          <w:lang w:eastAsia="en-US"/>
        </w:rPr>
      </w:r>
    </w:p>
    <w:p>
      <w:pPr>
        <w:jc w:val="center"/>
        <w:spacing w:after="0" w:line="240" w:lineRule="auto"/>
        <w:rPr>
          <w:rFonts w:ascii="Times New Roman" w:hAnsi="Times New Roman" w:eastAsiaTheme="minorHAnsi"/>
          <w:sz w:val="28"/>
          <w:szCs w:val="28"/>
          <w:lang w:eastAsia="en-US"/>
        </w:rPr>
      </w:pPr>
      <w:r>
        <w:rPr>
          <w:rFonts w:ascii="Times New Roman" w:hAnsi="Times New Roman" w:eastAsiaTheme="minorHAnsi"/>
          <w:sz w:val="28"/>
          <w:szCs w:val="28"/>
          <w:lang w:eastAsia="en-US"/>
        </w:rPr>
      </w:r>
      <w:r>
        <w:rPr>
          <w:rFonts w:ascii="Times New Roman" w:hAnsi="Times New Roman" w:eastAsiaTheme="minorHAnsi"/>
          <w:sz w:val="28"/>
          <w:szCs w:val="28"/>
          <w:lang w:eastAsia="en-US"/>
        </w:rPr>
      </w:r>
      <w:r>
        <w:rPr>
          <w:rFonts w:ascii="Times New Roman" w:hAnsi="Times New Roman" w:eastAsiaTheme="minorHAnsi"/>
          <w:sz w:val="28"/>
          <w:szCs w:val="28"/>
          <w:lang w:eastAsia="en-US"/>
        </w:rPr>
      </w:r>
    </w:p>
    <w:p>
      <w:pPr>
        <w:jc w:val="center"/>
        <w:spacing w:after="0" w:line="240" w:lineRule="auto"/>
        <w:rPr>
          <w:rFonts w:ascii="Times New Roman" w:hAnsi="Times New Roman"/>
          <w:sz w:val="28"/>
          <w:szCs w:val="28"/>
        </w:rPr>
      </w:pPr>
      <w:r>
        <w:rPr>
          <w:rFonts w:ascii="Times New Roman" w:hAnsi="Times New Roman"/>
          <w:sz w:val="28"/>
          <w:szCs w:val="28"/>
        </w:rPr>
        <w:t xml:space="preserve">1. Общие положения</w:t>
      </w:r>
      <w:r>
        <w:rPr>
          <w:rFonts w:ascii="Times New Roman" w:hAnsi="Times New Roman"/>
          <w:sz w:val="28"/>
          <w:szCs w:val="28"/>
        </w:rPr>
      </w:r>
      <w:r>
        <w:rPr>
          <w:rFonts w:ascii="Times New Roman" w:hAnsi="Times New Roman"/>
          <w:sz w:val="28"/>
          <w:szCs w:val="28"/>
        </w:rPr>
      </w:r>
    </w:p>
    <w:p>
      <w:pPr>
        <w:jc w:val="center"/>
        <w:spacing w:after="0" w:line="240" w:lineRule="auto"/>
        <w:rPr>
          <w:rFonts w:ascii="Times New Roman" w:hAnsi="Times New Roman" w:eastAsiaTheme="minorHAnsi"/>
          <w:sz w:val="28"/>
          <w:szCs w:val="28"/>
          <w:lang w:eastAsia="en-US"/>
        </w:rPr>
      </w:pPr>
      <w:r>
        <w:rPr>
          <w:rFonts w:ascii="Times New Roman" w:hAnsi="Times New Roman" w:eastAsiaTheme="minorHAnsi"/>
          <w:sz w:val="28"/>
          <w:szCs w:val="28"/>
          <w:lang w:eastAsia="en-US"/>
        </w:rPr>
      </w:r>
      <w:r>
        <w:rPr>
          <w:rFonts w:ascii="Times New Roman" w:hAnsi="Times New Roman" w:eastAsiaTheme="minorHAnsi"/>
          <w:sz w:val="28"/>
          <w:szCs w:val="28"/>
          <w:lang w:eastAsia="en-US"/>
        </w:rPr>
      </w:r>
      <w:r>
        <w:rPr>
          <w:rFonts w:ascii="Times New Roman" w:hAnsi="Times New Roman" w:eastAsiaTheme="minorHAnsi"/>
          <w:sz w:val="28"/>
          <w:szCs w:val="28"/>
          <w:lang w:eastAsia="en-US"/>
        </w:rPr>
      </w:r>
    </w:p>
    <w:p>
      <w:pPr>
        <w:pStyle w:val="950"/>
        <w:ind w:firstLine="709"/>
        <w:jc w:val="both"/>
        <w:spacing w:line="240" w:lineRule="auto"/>
        <w:rPr>
          <w:rFonts w:ascii="Times New Roman" w:hAnsi="Times New Roman" w:cs="Times New Roman"/>
          <w:sz w:val="28"/>
          <w:szCs w:val="28"/>
          <w:highlight w:val="none"/>
        </w:rPr>
      </w:pPr>
      <w:r>
        <w:rPr>
          <w:rFonts w:ascii="Times New Roman" w:hAnsi="Times New Roman" w:eastAsia="Calibri"/>
          <w:sz w:val="28"/>
          <w:szCs w:val="28"/>
        </w:rPr>
        <w:t xml:space="preserve">1.1. Настоящий порядок предоставления в 2024 году </w:t>
      </w:r>
      <w:r>
        <w:rPr>
          <w:rFonts w:ascii="Times New Roman" w:hAnsi="Times New Roman" w:cs="Times New Roman"/>
          <w:b w:val="0"/>
          <w:sz w:val="28"/>
          <w:szCs w:val="28"/>
        </w:rPr>
        <w:t xml:space="preserve">из областного бюд</w:t>
      </w:r>
      <w:r>
        <w:rPr>
          <w:rFonts w:ascii="Times New Roman" w:hAnsi="Times New Roman" w:cs="Times New Roman"/>
          <w:b w:val="0"/>
          <w:sz w:val="28"/>
          <w:szCs w:val="28"/>
        </w:rPr>
        <w:t xml:space="preserve">жета за счет средств федерального и областного бюджетов грантов в форме субсидий социальным предприятиям на реализацию проекта в сфере социального предпринимательства и молодым предпринимателям на реализацию проекта в сфере предпринимательской деятельности</w:t>
      </w:r>
      <w:r>
        <w:rPr>
          <w:rFonts w:ascii="Times New Roman" w:hAnsi="Times New Roman" w:cs="Times New Roman"/>
          <w:sz w:val="28"/>
          <w:szCs w:val="28"/>
        </w:rPr>
        <w:t xml:space="preserve"> (далее – Порядок), определяет </w:t>
      </w:r>
      <w:r>
        <w:rPr>
          <w:rFonts w:ascii="Times New Roman" w:hAnsi="Times New Roman" w:cs="Times New Roman"/>
          <w:sz w:val="28"/>
          <w:szCs w:val="28"/>
        </w:rPr>
        <w:t xml:space="preserve">цели, условия и механизм предоставления </w:t>
      </w:r>
      <w:r>
        <w:rPr>
          <w:rFonts w:ascii="Times New Roman" w:hAnsi="Times New Roman" w:eastAsia="Times New Roman" w:cs="Times New Roman"/>
          <w:sz w:val="28"/>
          <w:szCs w:val="28"/>
        </w:rPr>
        <w:t xml:space="preserve">в 2024 году из областного бюджета за счет средств федерального и областного бюджетов грантов в форме субси</w:t>
      </w:r>
      <w:r>
        <w:rPr>
          <w:rFonts w:ascii="Times New Roman" w:hAnsi="Times New Roman" w:eastAsia="Times New Roman" w:cs="Times New Roman"/>
          <w:sz w:val="28"/>
          <w:szCs w:val="28"/>
        </w:rPr>
        <w:t xml:space="preserve">д</w:t>
      </w:r>
      <w:r>
        <w:rPr>
          <w:rFonts w:ascii="Times New Roman" w:hAnsi="Times New Roman" w:eastAsia="Times New Roman" w:cs="Times New Roman"/>
          <w:sz w:val="28"/>
          <w:szCs w:val="28"/>
        </w:rPr>
        <w:t xml:space="preserve">ий субъектам малого и среднего предпринимательства, включенным в реестр социальных предпринимателей (далее – социальные предприятия), и (или) индивидуальным предпринимателям в возрасте до 25 лет включительно и юридическим лицам, доля (суммарная доля) участ</w:t>
      </w:r>
      <w:r>
        <w:rPr>
          <w:rFonts w:ascii="Times New Roman" w:hAnsi="Times New Roman" w:eastAsia="Times New Roman" w:cs="Times New Roman"/>
          <w:sz w:val="28"/>
          <w:szCs w:val="28"/>
        </w:rPr>
        <w:t xml:space="preserve">и</w:t>
      </w:r>
      <w:r>
        <w:rPr>
          <w:rFonts w:ascii="Times New Roman" w:hAnsi="Times New Roman" w:eastAsia="Times New Roman" w:cs="Times New Roman"/>
          <w:sz w:val="28"/>
          <w:szCs w:val="28"/>
        </w:rPr>
        <w:t xml:space="preserve">я в уставном (складочном, акционерном) капитале которых одного или нескольких физических лиц в возрасте до </w:t>
        <w:br/>
        <w:t xml:space="preserve">25 лет включительно превышает 50 процентов, сведения о которых внесены в единый реестр субъектов малого и среднего предпринимательства (далее – молод</w:t>
      </w:r>
      <w:r>
        <w:rPr>
          <w:rFonts w:ascii="Times New Roman" w:hAnsi="Times New Roman" w:eastAsia="Times New Roman" w:cs="Times New Roman"/>
          <w:sz w:val="28"/>
          <w:szCs w:val="28"/>
        </w:rPr>
        <w:t xml:space="preserve">ы</w:t>
      </w:r>
      <w:r>
        <w:rPr>
          <w:rFonts w:ascii="Times New Roman" w:hAnsi="Times New Roman" w:eastAsia="Times New Roman" w:cs="Times New Roman"/>
          <w:sz w:val="28"/>
          <w:szCs w:val="28"/>
        </w:rPr>
        <w:t xml:space="preserve">е предприниматели), на финансовое обеспечение социальным предприятиям расходов, связанных с реализацией проекта в сфере социального предпринимательства, и молодым предпринимателям расходов, связанных с реализацией проекта в сфере предпринимательской деятел</w:t>
      </w:r>
      <w:r>
        <w:rPr>
          <w:rFonts w:ascii="Times New Roman" w:hAnsi="Times New Roman" w:eastAsia="Times New Roman" w:cs="Times New Roman"/>
          <w:sz w:val="28"/>
          <w:szCs w:val="28"/>
        </w:rPr>
        <w:t xml:space="preserve">ьности (далее – грант).</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t xml:space="preserve">.2. Перечень расходов, финансовое обеспечение которых осуществляется за счет средств гранта, определяется пунктами 5.1.6, 5.1.7 Требований к реализации мероприятий, осуществляемых субъектами Российской Федерации, бюджетам которых предоставляются субсидии н</w:t>
      </w:r>
      <w:r>
        <w:rPr>
          <w:rFonts w:ascii="Times New Roman" w:hAnsi="Times New Roman" w:eastAsia="Times New Roman" w:cs="Times New Roman"/>
          <w:sz w:val="28"/>
          <w:szCs w:val="28"/>
        </w:rPr>
        <w:t xml:space="preserve">а</w:t>
      </w:r>
      <w:r>
        <w:rPr>
          <w:rFonts w:ascii="Times New Roman" w:hAnsi="Times New Roman" w:eastAsia="Times New Roman" w:cs="Times New Roman"/>
          <w:sz w:val="28"/>
          <w:szCs w:val="28"/>
        </w:rPr>
        <w:t xml:space="preserve">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w:t>
      </w: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w:t>
      </w:r>
      <w:r>
        <w:rPr>
          <w:rFonts w:ascii="Times New Roman" w:hAnsi="Times New Roman" w:eastAsia="Times New Roman" w:cs="Times New Roman"/>
          <w:sz w:val="28"/>
          <w:szCs w:val="28"/>
        </w:rPr>
        <w:t xml:space="preserve">к организациям, образующим инфраструктуру поддержки субъектов малого и среднего предпринимательства, приведенных в приложении к Приказу Министерства экономического развития Российской Федерации от 26.03.2021 № 142.</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w:t>
      </w:r>
      <w:r>
        <w:rPr>
          <w:rFonts w:ascii="Times New Roman" w:hAnsi="Times New Roman" w:eastAsia="Times New Roman" w:cs="Times New Roman"/>
          <w:sz w:val="28"/>
          <w:szCs w:val="28"/>
        </w:rPr>
        <w:t xml:space="preserve">рант предоставляется в соотве</w:t>
      </w:r>
      <w:r>
        <w:rPr>
          <w:rFonts w:ascii="Times New Roman" w:hAnsi="Times New Roman" w:eastAsia="Times New Roman" w:cs="Times New Roman"/>
          <w:sz w:val="28"/>
          <w:szCs w:val="28"/>
        </w:rPr>
        <w:t xml:space="preserve">тствии с региональным проектом «Создание условий для легкого старта и комфортного ведения бизнеса» государственной программы Еврейской автономной области «Формирование благоприятного инвестиционного климата на территории Еврейской автономной области» на 20</w:t>
      </w:r>
      <w:r>
        <w:rPr>
          <w:rFonts w:ascii="Times New Roman" w:hAnsi="Times New Roman" w:eastAsia="Times New Roman" w:cs="Times New Roman"/>
          <w:sz w:val="28"/>
          <w:szCs w:val="28"/>
        </w:rPr>
        <w:t xml:space="preserve">24 – 2030 годы, утвержденной постановлением правительства Еврейской автономной области от </w:t>
      </w:r>
      <w:r>
        <w:rPr>
          <w:rFonts w:ascii="Times New Roman" w:hAnsi="Times New Roman" w:eastAsia="Times New Roman" w:cs="Times New Roman"/>
          <w:sz w:val="28"/>
          <w:szCs w:val="28"/>
        </w:rPr>
        <w:t xml:space="preserve">21.12.2023 № 569-пп</w:t>
      </w:r>
      <w:r>
        <w:rPr>
          <w:rFonts w:ascii="Times New Roman" w:hAnsi="Times New Roman" w:eastAsia="Times New Roman" w:cs="Times New Roman"/>
          <w:sz w:val="28"/>
          <w:szCs w:val="28"/>
        </w:rPr>
        <w:t xml:space="preserve"> «Об утверждении государственной программы Еврейской автономной области «Формирование благоприятного инвестиционного климата на территории Еврейской автономной области» на 2024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2030 годы», обеспечивающим достижение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w:t>
      </w:r>
      <w:r>
        <w:rPr>
          <w:rFonts w:ascii="Times New Roman" w:hAnsi="Times New Roman" w:eastAsia="Times New Roman" w:cs="Times New Roman"/>
          <w:sz w:val="28"/>
          <w:szCs w:val="28"/>
        </w:rPr>
        <w:t xml:space="preserve">ной предпринимательской инициативы», с целью поддержки и развития социальных предприятий или молодых предпринимателей, осуществляющих деятельность на территории Еврейской автономной области.</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1.3. Грант предоставляется по результатам конкурса, проводимого департаментом экономики правительства Еврейской автономной области (далее </w:t>
      </w:r>
      <w:r>
        <w:rPr>
          <w:rFonts w:ascii="Times New Roman" w:hAnsi="Times New Roman" w:eastAsia="Times New Roman" w:cs="Times New Roman"/>
          <w:sz w:val="28"/>
          <w:szCs w:val="28"/>
          <w:lang w:val="en-US"/>
        </w:rPr>
        <w:t xml:space="preserve">–</w:t>
      </w:r>
      <w:r>
        <w:rPr>
          <w:rFonts w:ascii="Times New Roman" w:hAnsi="Times New Roman" w:eastAsia="Times New Roman" w:cs="Times New Roman"/>
          <w:sz w:val="28"/>
          <w:szCs w:val="28"/>
        </w:rPr>
        <w:t xml:space="preserve"> департамент).</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w:t>
      </w:r>
      <w:r>
        <w:rPr>
          <w:rFonts w:ascii="Times New Roman" w:hAnsi="Times New Roman" w:eastAsia="Times New Roman" w:cs="Times New Roman"/>
          <w:sz w:val="28"/>
          <w:szCs w:val="28"/>
        </w:rPr>
        <w:t xml:space="preserve">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w:t>
      </w:r>
      <w:r>
        <w:rPr>
          <w:rFonts w:ascii="Times New Roman" w:hAnsi="Times New Roman" w:eastAsia="Times New Roman" w:cs="Times New Roman"/>
          <w:sz w:val="28"/>
          <w:szCs w:val="28"/>
        </w:rPr>
        <w:t xml:space="preserve">авленным государственными микрофинансовыми организациями, а также по кредитам, привлеченным в кредитных организациях.</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4</w:t>
      </w:r>
      <w:r>
        <w:rPr>
          <w:rFonts w:ascii="Times New Roman" w:hAnsi="Times New Roman"/>
          <w:sz w:val="28"/>
          <w:szCs w:val="28"/>
        </w:rPr>
        <w:t xml:space="preserve">. Результат предоставления </w:t>
      </w:r>
      <w:r>
        <w:rPr>
          <w:rFonts w:ascii="Times New Roman" w:hAnsi="Times New Roman"/>
          <w:sz w:val="28"/>
          <w:szCs w:val="28"/>
        </w:rPr>
        <w:t xml:space="preserve">гранта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Calibri"/>
          <w:sz w:val="28"/>
          <w:szCs w:val="28"/>
        </w:rPr>
        <w:t xml:space="preserve">субъектам малого и среднего предпринимательства включенным в реестр социальных предпринимателей</w:t>
      </w:r>
      <w:r>
        <w:rPr>
          <w:rFonts w:ascii="Times New Roman" w:hAnsi="Times New Roman" w:eastAsia="Calibri"/>
          <w:sz w:val="28"/>
          <w:szCs w:val="28"/>
        </w:rPr>
        <w:t xml:space="preserve">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w:t>
      </w:r>
      <w:r>
        <w:rPr>
          <w:rFonts w:ascii="Times New Roman" w:hAnsi="Times New Roman" w:eastAsia="Calibri"/>
          <w:sz w:val="28"/>
          <w:szCs w:val="28"/>
        </w:rPr>
        <w:t xml:space="preserve">п</w:t>
      </w:r>
      <w:r>
        <w:rPr>
          <w:rFonts w:ascii="Times New Roman" w:hAnsi="Times New Roman" w:eastAsia="Calibri"/>
          <w:sz w:val="28"/>
          <w:szCs w:val="28"/>
        </w:rPr>
        <w:t xml:space="preserve">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w:t>
      </w:r>
      <w:r>
        <w:rPr>
          <w:rFonts w:ascii="Times New Roman" w:hAnsi="Times New Roman" w:eastAsia="Calibri"/>
          <w:sz w:val="28"/>
          <w:szCs w:val="28"/>
        </w:rPr>
        <w:t xml:space="preserve">ов).</w:t>
      </w:r>
      <w:r>
        <w:rPr>
          <w:rFonts w:ascii="Times New Roman" w:hAnsi="Times New Roman"/>
          <w:sz w:val="28"/>
          <w:szCs w:val="28"/>
        </w:rPr>
      </w:r>
      <w:r>
        <w:rPr>
          <w:rFonts w:ascii="Times New Roman" w:hAnsi="Times New Roman"/>
          <w:sz w:val="28"/>
          <w:szCs w:val="28"/>
        </w:rPr>
      </w:r>
    </w:p>
    <w:p>
      <w:pPr>
        <w:ind w:firstLine="709"/>
        <w:jc w:val="both"/>
        <w:spacing w:after="0" w:line="240" w:lineRule="auto"/>
        <w:rPr>
          <w:rFonts w:ascii="Times New Roman" w:hAnsi="Times New Roman"/>
          <w:sz w:val="28"/>
          <w:szCs w:val="28"/>
          <w:highlight w:val="none"/>
        </w:rPr>
      </w:pPr>
      <w:r>
        <w:rPr>
          <w:rFonts w:ascii="Times New Roman" w:hAnsi="Times New Roman"/>
          <w:sz w:val="28"/>
          <w:szCs w:val="28"/>
        </w:rPr>
        <w:t xml:space="preserve">1.</w:t>
      </w:r>
      <w:r>
        <w:rPr>
          <w:rFonts w:ascii="Times New Roman" w:hAnsi="Times New Roman"/>
          <w:sz w:val="28"/>
          <w:szCs w:val="28"/>
        </w:rPr>
        <w:t xml:space="preserve">5</w:t>
      </w:r>
      <w:r>
        <w:rPr>
          <w:rFonts w:ascii="Times New Roman" w:hAnsi="Times New Roman"/>
          <w:sz w:val="28"/>
          <w:szCs w:val="28"/>
        </w:rPr>
        <w:t xml:space="preserve">. Главны</w:t>
      </w:r>
      <w:r>
        <w:rPr>
          <w:rFonts w:ascii="Times New Roman" w:hAnsi="Times New Roman"/>
          <w:sz w:val="28"/>
          <w:szCs w:val="28"/>
        </w:rPr>
        <w:t xml:space="preserve">м</w:t>
      </w:r>
      <w:r>
        <w:rPr>
          <w:rFonts w:ascii="Times New Roman" w:hAnsi="Times New Roman"/>
          <w:sz w:val="28"/>
          <w:szCs w:val="28"/>
        </w:rPr>
        <w:t xml:space="preserve"> распорядителем бюджетных средств</w:t>
      </w:r>
      <w:r>
        <w:rPr>
          <w:rFonts w:ascii="Times New Roman" w:hAnsi="Times New Roman"/>
          <w:sz w:val="28"/>
          <w:szCs w:val="28"/>
        </w:rPr>
        <w:t xml:space="preserve"> на предоставление гранта</w:t>
      </w:r>
      <w:r>
        <w:rPr>
          <w:rFonts w:ascii="Times New Roman" w:hAnsi="Times New Roman"/>
          <w:sz w:val="28"/>
          <w:szCs w:val="28"/>
        </w:rPr>
        <w:t xml:space="preserve"> является департамент</w:t>
      </w:r>
      <w:r>
        <w:rPr>
          <w:rFonts w:ascii="Times New Roman" w:hAnsi="Times New Roman"/>
          <w:sz w:val="28"/>
          <w:szCs w:val="28"/>
        </w:rPr>
        <w:t xml:space="preserve">.</w:t>
      </w:r>
      <w:r>
        <w:rPr>
          <w:rFonts w:ascii="Times New Roman" w:hAnsi="Times New Roman"/>
          <w:sz w:val="28"/>
          <w:szCs w:val="28"/>
          <w:highlight w:val="none"/>
        </w:rPr>
      </w:r>
      <w:r>
        <w:rPr>
          <w:rFonts w:ascii="Times New Roman" w:hAnsi="Times New Roman"/>
          <w:sz w:val="28"/>
          <w:szCs w:val="28"/>
          <w:highlight w:val="none"/>
        </w:rPr>
      </w:r>
    </w:p>
    <w:p>
      <w:pPr>
        <w:ind w:firstLine="709"/>
        <w:jc w:val="both"/>
        <w:spacing w:after="0" w:line="240" w:lineRule="auto"/>
        <w:rPr>
          <w:rFonts w:ascii="Times New Roman" w:hAnsi="Times New Roman" w:eastAsia="Calibri"/>
          <w:sz w:val="28"/>
          <w:szCs w:val="28"/>
        </w:rPr>
      </w:pPr>
      <w:r>
        <w:rPr>
          <w:rFonts w:ascii="Times New Roman" w:hAnsi="Times New Roman" w:eastAsia="Calibri"/>
          <w:sz w:val="28"/>
          <w:szCs w:val="28"/>
        </w:rPr>
        <w:t xml:space="preserve">Предоставление </w:t>
      </w:r>
      <w:r>
        <w:rPr>
          <w:rFonts w:ascii="Times New Roman" w:hAnsi="Times New Roman" w:eastAsia="Calibri"/>
          <w:sz w:val="28"/>
          <w:szCs w:val="28"/>
        </w:rPr>
        <w:t xml:space="preserve">гранта </w:t>
      </w:r>
      <w:r>
        <w:rPr>
          <w:rFonts w:ascii="Times New Roman" w:hAnsi="Times New Roman" w:eastAsia="Calibri"/>
          <w:sz w:val="28"/>
          <w:szCs w:val="28"/>
        </w:rPr>
        <w:t xml:space="preserve">осуществляется департаментом в пределах бюджетных ассигнований и лимитов бюджетных обязательств, предусмотренных на эти цели федеральным и областным бюджетами в текущем финансовом году.</w:t>
      </w:r>
      <w:r>
        <w:rPr>
          <w:rFonts w:ascii="Times New Roman" w:hAnsi="Times New Roman" w:eastAsia="Calibri"/>
          <w:sz w:val="28"/>
          <w:szCs w:val="28"/>
        </w:rPr>
      </w:r>
      <w:r>
        <w:rPr>
          <w:rFonts w:ascii="Times New Roman" w:hAnsi="Times New Roman" w:eastAsia="Calibri"/>
          <w:sz w:val="28"/>
          <w:szCs w:val="28"/>
        </w:rPr>
      </w:r>
    </w:p>
    <w:p>
      <w:pPr>
        <w:ind w:firstLine="709"/>
        <w:jc w:val="both"/>
        <w:spacing w:after="0" w:line="240" w:lineRule="auto"/>
        <w:rPr>
          <w:rFonts w:ascii="Times New Roman" w:hAnsi="Times New Roman"/>
          <w:sz w:val="28"/>
          <w:szCs w:val="28"/>
        </w:rPr>
      </w:pPr>
      <w:r>
        <w:rPr>
          <w:rFonts w:ascii="Times New Roman" w:hAnsi="Times New Roman" w:eastAsia="Calibri"/>
          <w:sz w:val="28"/>
          <w:szCs w:val="28"/>
        </w:rPr>
        <w:t xml:space="preserve">1.</w:t>
      </w:r>
      <w:r>
        <w:rPr>
          <w:rFonts w:ascii="Times New Roman" w:hAnsi="Times New Roman" w:eastAsia="Calibri"/>
          <w:sz w:val="28"/>
          <w:szCs w:val="28"/>
        </w:rPr>
        <w:t xml:space="preserve">6</w:t>
      </w:r>
      <w:r>
        <w:rPr>
          <w:rFonts w:ascii="Times New Roman" w:hAnsi="Times New Roman" w:eastAsia="Calibri"/>
          <w:sz w:val="28"/>
          <w:szCs w:val="28"/>
        </w:rPr>
        <w:t xml:space="preserve">. </w:t>
      </w:r>
      <w:r>
        <w:rPr>
          <w:rFonts w:ascii="Times New Roman" w:hAnsi="Times New Roman" w:eastAsia="Calibri"/>
          <w:sz w:val="28"/>
          <w:szCs w:val="28"/>
        </w:rPr>
        <w:t xml:space="preserve">Информация о грант</w:t>
      </w:r>
      <w:r>
        <w:rPr>
          <w:rFonts w:ascii="Times New Roman" w:hAnsi="Times New Roman" w:eastAsia="Calibri"/>
          <w:sz w:val="28"/>
          <w:szCs w:val="28"/>
        </w:rPr>
        <w:t xml:space="preserve">е</w:t>
      </w:r>
      <w:r>
        <w:rPr>
          <w:rFonts w:ascii="Times New Roman" w:hAnsi="Times New Roman" w:eastAsia="Calibri"/>
          <w:sz w:val="28"/>
          <w:szCs w:val="28"/>
        </w:rPr>
        <w:t xml:space="preserve"> </w:t>
      </w:r>
      <w:r>
        <w:rPr>
          <w:rFonts w:ascii="Times New Roman" w:hAnsi="Times New Roman"/>
          <w:sz w:val="28"/>
          <w:szCs w:val="28"/>
        </w:rPr>
        <w:t xml:space="preserve">размещается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установленн</w:t>
      </w:r>
      <w:r>
        <w:rPr>
          <w:rFonts w:ascii="Times New Roman" w:hAnsi="Times New Roman"/>
          <w:sz w:val="28"/>
          <w:szCs w:val="28"/>
        </w:rPr>
        <w:t xml:space="preserve">ы</w:t>
      </w:r>
      <w:r>
        <w:rPr>
          <w:rFonts w:ascii="Times New Roman" w:hAnsi="Times New Roman"/>
          <w:sz w:val="28"/>
          <w:szCs w:val="28"/>
        </w:rPr>
        <w:t xml:space="preserve">м Министерством финансов Российской Федерации.</w:t>
      </w:r>
      <w:r>
        <w:rPr>
          <w:rFonts w:ascii="Times New Roman" w:hAnsi="Times New Roman"/>
          <w:sz w:val="28"/>
          <w:szCs w:val="28"/>
        </w:rPr>
      </w:r>
      <w:r>
        <w:rPr>
          <w:rFonts w:ascii="Times New Roman" w:hAnsi="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1.7. Размер гранта определяется конкурсной комиссией пропорционально размеру:</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 расходов молодого предпринимателя, предусмотренных на реализацию проекта в сфере предпринимательской деятельности.</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Г</w:t>
      </w:r>
      <w:r>
        <w:rPr>
          <w:rFonts w:ascii="Times New Roman" w:hAnsi="Times New Roman" w:eastAsia="Times New Roman" w:cs="Times New Roman"/>
          <w:sz w:val="28"/>
          <w:szCs w:val="28"/>
        </w:rPr>
        <w:t xml:space="preserve">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w:t>
      </w:r>
      <w:r>
        <w:rPr>
          <w:rFonts w:ascii="Times New Roman" w:hAnsi="Times New Roman" w:eastAsia="Times New Roman" w:cs="Times New Roman"/>
          <w:sz w:val="28"/>
          <w:szCs w:val="28"/>
        </w:rPr>
        <w:t xml:space="preserve">деятельности, в размере не менее 25 процентов от размера расходов, предусмотренных на реализацию таких проектов и указанных в пункте 1.2 настоящего Порядка, которое также предоставляется в целях финансового обеспечения данных расходов.</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Максимальный размер гранта не может составлять более </w:t>
        <w:br/>
        <w:t xml:space="preserve">500 тысяч рублей на одного получателя гранта. Минимальный размер гранта не может составлять менее 100 тысяч рублей.</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1.8. Грант может быть предоставлен повторно, но не чаще 1 (одного) раза в 3 (три) года с момента заключения соглашения о предоставлении гранта (далее – Соглашение), в случае достижения установленных показателей.</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0"/>
        <w:jc w:val="center"/>
        <w:spacing w:line="240" w:lineRule="auto"/>
        <w:rPr>
          <w:rFonts w:ascii="Times New Roman" w:hAnsi="Times New Roman" w:cs="Times New Roman"/>
          <w:sz w:val="28"/>
          <w:szCs w:val="28"/>
        </w:rPr>
      </w:pPr>
      <w:r>
        <w:rPr>
          <w:rFonts w:ascii="Times New Roman" w:hAnsi="Times New Roman" w:cs="Times New Roman"/>
          <w:sz w:val="28"/>
          <w:szCs w:val="28"/>
        </w:rPr>
        <w:t xml:space="preserve">2. Требования к </w:t>
      </w:r>
      <w:r>
        <w:rPr>
          <w:rFonts w:ascii="Times New Roman" w:hAnsi="Times New Roman" w:cs="Times New Roman"/>
          <w:sz w:val="28"/>
          <w:szCs w:val="28"/>
        </w:rPr>
        <w:t xml:space="preserve">участникам конкурса</w:t>
      </w:r>
      <w:r>
        <w:rPr>
          <w:rFonts w:ascii="Times New Roman" w:hAnsi="Times New Roman" w:cs="Times New Roman"/>
          <w:sz w:val="28"/>
          <w:szCs w:val="28"/>
        </w:rPr>
      </w:r>
      <w:r>
        <w:rPr>
          <w:rFonts w:ascii="Times New Roman" w:hAnsi="Times New Roman" w:cs="Times New Roman"/>
          <w:sz w:val="28"/>
          <w:szCs w:val="28"/>
        </w:rPr>
      </w:r>
    </w:p>
    <w:p>
      <w:pPr>
        <w:pStyle w:val="950"/>
        <w:ind w:firstLine="709"/>
        <w:jc w:val="both"/>
        <w:spacing w:line="240" w:lineRule="auto"/>
        <w:tabs>
          <w:tab w:val="left" w:pos="2201"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2.1. </w:t>
      </w:r>
      <w:r>
        <w:rPr>
          <w:rFonts w:ascii="Times New Roman" w:hAnsi="Times New Roman" w:eastAsia="Calibri"/>
          <w:sz w:val="28"/>
          <w:szCs w:val="28"/>
          <w:highlight w:val="none"/>
        </w:rPr>
        <w:t xml:space="preserve">Получатель гранта</w:t>
      </w:r>
      <w:r>
        <w:rPr>
          <w:rFonts w:ascii="Times New Roman" w:hAnsi="Times New Roman" w:eastAsia="Calibri"/>
          <w:sz w:val="28"/>
          <w:szCs w:val="28"/>
          <w:highlight w:val="none"/>
        </w:rPr>
        <w:t xml:space="preserve">,</w:t>
      </w:r>
      <w:r>
        <w:rPr>
          <w:rFonts w:ascii="Times New Roman" w:hAnsi="Times New Roman" w:cs="Times New Roman"/>
          <w:sz w:val="28"/>
          <w:szCs w:val="28"/>
          <w:highlight w:val="none"/>
        </w:rPr>
        <w:t xml:space="preserve"> являющийся социальным предприятием или молодым предпринимателем </w:t>
      </w:r>
      <w:r>
        <w:rPr>
          <w:rFonts w:ascii="Times New Roman" w:hAnsi="Times New Roman" w:cs="Times New Roman"/>
          <w:sz w:val="28"/>
          <w:szCs w:val="28"/>
          <w:highlight w:val="none"/>
        </w:rPr>
        <w:t xml:space="preserve">на дату подачи заявки и заключения </w:t>
      </w:r>
      <w:r>
        <w:rPr>
          <w:rFonts w:ascii="Times New Roman" w:hAnsi="Times New Roman" w:cs="Times New Roman"/>
          <w:sz w:val="28"/>
          <w:szCs w:val="28"/>
          <w:highlight w:val="none"/>
        </w:rPr>
        <w:t xml:space="preserve">с департаментом </w:t>
      </w:r>
      <w:r>
        <w:rPr>
          <w:rFonts w:ascii="Times New Roman" w:hAnsi="Times New Roman" w:cs="Times New Roman"/>
          <w:sz w:val="28"/>
          <w:szCs w:val="28"/>
          <w:highlight w:val="none"/>
        </w:rPr>
        <w:t xml:space="preserve">С</w:t>
      </w:r>
      <w:r>
        <w:rPr>
          <w:rFonts w:ascii="Times New Roman" w:hAnsi="Times New Roman" w:cs="Times New Roman"/>
          <w:sz w:val="28"/>
          <w:szCs w:val="28"/>
          <w:highlight w:val="none"/>
        </w:rPr>
        <w:t xml:space="preserve">оглашения</w:t>
      </w:r>
      <w:r>
        <w:rPr>
          <w:rFonts w:ascii="Times New Roman" w:hAnsi="Times New Roman" w:cs="Times New Roman"/>
          <w:sz w:val="28"/>
          <w:szCs w:val="28"/>
          <w:highlight w:val="none"/>
        </w:rPr>
        <w:t xml:space="preserve"> (далее – получатель гранта)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должен соответствовать следующим требованиям: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2.1.1. Быть зарегистрирован в органах Федеральной налоговой службы Российской Федерации по Еврейской автономной области и осуществляет деятельность на территории Еврейской автономной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u w:val="none"/>
        </w:rPr>
        <w:t xml:space="preserve">2.1.2.</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w:t>
      </w:r>
      <w:r>
        <w:rPr>
          <w:rFonts w:ascii="Times New Roman" w:hAnsi="Times New Roman" w:cs="Times New Roman"/>
          <w:sz w:val="28"/>
          <w:szCs w:val="28"/>
          <w:highlight w:val="none"/>
          <w:u w:val="none"/>
        </w:rPr>
        <w:t xml:space="preserve">е находиться в перечне организаций и физических лиц, в</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отношении которых имеются сведения об их причастности к экстремистской</w:t>
      </w:r>
      <w:r>
        <w:rPr>
          <w:rFonts w:ascii="Times New Roman" w:hAnsi="Times New Roman" w:cs="Times New Roman"/>
          <w:sz w:val="28"/>
          <w:szCs w:val="28"/>
          <w:highlight w:val="none"/>
          <w:u w:val="none"/>
        </w:rPr>
        <w:t xml:space="preserve"> деятельности или терроризму</w:t>
      </w:r>
      <w:r>
        <w:rPr>
          <w:rFonts w:ascii="Times New Roman" w:hAnsi="Times New Roman" w:cs="Times New Roman"/>
          <w:sz w:val="28"/>
          <w:szCs w:val="28"/>
          <w:highlight w:val="none"/>
          <w:u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u w:val="none"/>
        </w:rPr>
        <w:t xml:space="preserve">2.1.3. </w:t>
      </w:r>
      <w:r>
        <w:rPr>
          <w:rFonts w:ascii="Times New Roman" w:hAnsi="Times New Roman" w:cs="Times New Roman"/>
          <w:sz w:val="28"/>
          <w:szCs w:val="28"/>
          <w:highlight w:val="none"/>
          <w:u w:val="none"/>
        </w:rPr>
        <w:t xml:space="preserve">Н</w:t>
      </w:r>
      <w:r>
        <w:rPr>
          <w:rFonts w:ascii="Times New Roman" w:hAnsi="Times New Roman" w:cs="Times New Roman"/>
          <w:sz w:val="28"/>
          <w:szCs w:val="28"/>
          <w:highlight w:val="none"/>
          <w:u w:val="none"/>
        </w:rPr>
        <w:t xml:space="preserve">е находит</w:t>
      </w:r>
      <w:r>
        <w:rPr>
          <w:rFonts w:ascii="Times New Roman" w:hAnsi="Times New Roman" w:cs="Times New Roman"/>
          <w:sz w:val="28"/>
          <w:szCs w:val="28"/>
          <w:highlight w:val="none"/>
          <w:u w:val="none"/>
        </w:rPr>
        <w:t xml:space="preserve">ь</w:t>
      </w:r>
      <w:r>
        <w:rPr>
          <w:rFonts w:ascii="Times New Roman" w:hAnsi="Times New Roman" w:cs="Times New Roman"/>
          <w:sz w:val="28"/>
          <w:szCs w:val="28"/>
          <w:highlight w:val="none"/>
          <w:u w:val="none"/>
        </w:rPr>
        <w:t xml:space="preserve">ся в составляемых в рамках реализации полномочий,</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предусмотренных главой </w:t>
      </w:r>
      <w:r>
        <w:rPr>
          <w:rFonts w:ascii="Times New Roman" w:hAnsi="Times New Roman" w:cs="Times New Roman"/>
          <w:sz w:val="28"/>
          <w:szCs w:val="28"/>
          <w:highlight w:val="none"/>
          <w:u w:val="none"/>
          <w:lang w:val="en-US"/>
        </w:rPr>
        <w:t xml:space="preserve">VII</w:t>
      </w:r>
      <w:r>
        <w:rPr>
          <w:rFonts w:ascii="Times New Roman" w:hAnsi="Times New Roman" w:cs="Times New Roman"/>
          <w:sz w:val="28"/>
          <w:szCs w:val="28"/>
          <w:highlight w:val="none"/>
          <w:u w:val="none"/>
        </w:rPr>
        <w:t xml:space="preserve"> Устава ООН, Советом Безопасности ООН или</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органами, специально созданными решениями Совета Безопасности ООН,</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перечнях организаций и физических лиц, связанных с террористическими</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организациями и террористами или с распространением оружия массового</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уничтожения</w:t>
      </w:r>
      <w:r>
        <w:rPr>
          <w:rFonts w:ascii="Times New Roman" w:hAnsi="Times New Roman" w:cs="Times New Roman"/>
          <w:sz w:val="28"/>
          <w:szCs w:val="28"/>
          <w:highlight w:val="none"/>
          <w:u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u w:val="none"/>
        </w:rPr>
        <w:t xml:space="preserve">2.1.4</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w:t>
      </w:r>
      <w:r>
        <w:rPr>
          <w:rFonts w:ascii="Times New Roman" w:hAnsi="Times New Roman" w:cs="Times New Roman"/>
          <w:sz w:val="28"/>
          <w:szCs w:val="28"/>
          <w:highlight w:val="none"/>
          <w:u w:val="none"/>
        </w:rPr>
        <w:t xml:space="preserve">е </w:t>
      </w:r>
      <w:r>
        <w:rPr>
          <w:rFonts w:ascii="Times New Roman" w:hAnsi="Times New Roman" w:cs="Times New Roman"/>
          <w:sz w:val="28"/>
          <w:szCs w:val="28"/>
          <w:highlight w:val="none"/>
          <w:u w:val="none"/>
        </w:rPr>
        <w:t xml:space="preserve">являться</w:t>
      </w:r>
      <w:r>
        <w:rPr>
          <w:rFonts w:ascii="Times New Roman" w:hAnsi="Times New Roman" w:cs="Times New Roman"/>
          <w:sz w:val="28"/>
          <w:szCs w:val="28"/>
          <w:highlight w:val="none"/>
          <w:u w:val="none"/>
        </w:rPr>
        <w:t xml:space="preserve"> иностранным агентом в соответствии с Федеральным</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законом от 14.07.2022 № 255-ФЗ «О контроле за деятельностью лиц,</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находящихся под иностранным влиянием»</w:t>
      </w:r>
      <w:r>
        <w:rPr>
          <w:rFonts w:ascii="Times New Roman" w:hAnsi="Times New Roman" w:cs="Times New Roman"/>
          <w:sz w:val="28"/>
          <w:szCs w:val="28"/>
          <w:highlight w:val="none"/>
          <w:u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suppressLineNumbers w:val="0"/>
      </w:pPr>
      <w:r>
        <w:rPr>
          <w:rFonts w:ascii="Times New Roman" w:hAnsi="Times New Roman" w:eastAsia="Times New Roman" w:cs="Times New Roman"/>
          <w:sz w:val="28"/>
          <w:szCs w:val="28"/>
          <w:highlight w:val="none"/>
        </w:rPr>
        <w:t xml:space="preserve">2.1.5. Не являться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участникам рынка ценных бумаг,</w:t>
      </w:r>
      <w:r>
        <w:rPr>
          <w:rFonts w:ascii="Times New Roman" w:hAnsi="Times New Roman" w:eastAsia="Times New Roman" w:cs="Times New Roman"/>
          <w:sz w:val="28"/>
          <w:szCs w:val="28"/>
          <w:highlight w:val="none"/>
        </w:rPr>
        <w:t xml:space="preserve"> ломбардом, участником соглашений о разделе продукции, не осуществлять предпринимательскую деятельность в сфере игорного бизнеса, не являться в порядке, установленном законодательством Российской Федерации о валютном регулировании и валютном контроле, нер</w:t>
      </w:r>
      <w:r>
        <w:rPr>
          <w:rFonts w:ascii="Times New Roman" w:hAnsi="Times New Roman" w:eastAsia="Times New Roman" w:cs="Times New Roman"/>
          <w:sz w:val="28"/>
          <w:szCs w:val="28"/>
          <w:highlight w:val="none"/>
        </w:rPr>
        <w:t xml:space="preserve">езидентом Российской Федерации, за исключением случаев, предусмотренных международными договорами Российской Федерации;</w:t>
      </w: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2.1.6. Основной и дополнит</w:t>
      </w:r>
      <w:r>
        <w:rPr>
          <w:rFonts w:ascii="Times New Roman" w:hAnsi="Times New Roman" w:eastAsia="Times New Roman" w:cs="Times New Roman"/>
          <w:sz w:val="28"/>
          <w:szCs w:val="28"/>
          <w:highlight w:val="none"/>
        </w:rPr>
        <w:t xml:space="preserve">ельный виды деятельности получателя гранта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w:t>
      </w:r>
      <w:r>
        <w:rPr>
          <w:rFonts w:ascii="Times New Roman" w:hAnsi="Times New Roman" w:eastAsia="Times New Roman" w:cs="Times New Roman"/>
          <w:sz w:val="28"/>
          <w:szCs w:val="28"/>
          <w:highlight w:val="none"/>
        </w:rPr>
        <w:t xml:space="preserve">ключением общераспространенных полезных ископаемых и минеральных питьевых вод, если иное не предусмотрено Правительством Российской Федерации.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u w:val="none"/>
        </w:rPr>
        <w:t xml:space="preserve">2.1.7.</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w:t>
      </w:r>
      <w:r>
        <w:rPr>
          <w:rFonts w:ascii="Times New Roman" w:hAnsi="Times New Roman" w:cs="Times New Roman"/>
          <w:sz w:val="28"/>
          <w:szCs w:val="28"/>
          <w:highlight w:val="none"/>
          <w:u w:val="none"/>
        </w:rPr>
        <w:t xml:space="preserve">е являться иностранным юридическим лицом, в том числе</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местом регистрации которого является государство или территория,</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включенные в утверждаемый Министерством финансов Российской</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Федерации перечень государств и территорий, используемых для</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промежуточного (офшорного) владения активами в Российской Федерации, а</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также российским юридическим лицом, в уставном (складочном) капитале</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которого доля прямого или косвенного (через третьих лиц) участия</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офшорных компаний в совокупности превышает 25 процентов (если иное не</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установлено законодательством Российской Федерации)</w:t>
      </w:r>
      <w:r>
        <w:rPr>
          <w:rFonts w:ascii="Times New Roman" w:hAnsi="Times New Roman" w:cs="Times New Roman"/>
          <w:sz w:val="28"/>
          <w:szCs w:val="28"/>
          <w:highlight w:val="none"/>
          <w:u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u w:val="none"/>
        </w:rPr>
        <w:t xml:space="preserve">2.1.8</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w:t>
      </w:r>
      <w:r>
        <w:rPr>
          <w:rFonts w:ascii="Times New Roman" w:hAnsi="Times New Roman" w:cs="Times New Roman"/>
          <w:sz w:val="28"/>
          <w:szCs w:val="28"/>
          <w:highlight w:val="none"/>
          <w:u w:val="none"/>
        </w:rPr>
        <w:t xml:space="preserve">е </w:t>
      </w:r>
      <w:r>
        <w:rPr>
          <w:rFonts w:ascii="Times New Roman" w:hAnsi="Times New Roman" w:cs="Times New Roman"/>
          <w:sz w:val="28"/>
          <w:szCs w:val="28"/>
          <w:highlight w:val="none"/>
          <w:u w:val="none"/>
        </w:rPr>
        <w:t xml:space="preserve">являться</w:t>
      </w:r>
      <w:r>
        <w:rPr>
          <w:rFonts w:ascii="Times New Roman" w:hAnsi="Times New Roman" w:cs="Times New Roman"/>
          <w:sz w:val="28"/>
          <w:szCs w:val="28"/>
          <w:highlight w:val="none"/>
          <w:u w:val="none"/>
        </w:rPr>
        <w:t xml:space="preserve"> получателем средств субсидии из областного бюджета</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на основании иных нормативных правовых актов области на цели,</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установленные порядк</w:t>
      </w:r>
      <w:r>
        <w:rPr>
          <w:rFonts w:ascii="Times New Roman" w:hAnsi="Times New Roman" w:cs="Times New Roman"/>
          <w:sz w:val="28"/>
          <w:szCs w:val="28"/>
          <w:highlight w:val="none"/>
          <w:u w:val="none"/>
        </w:rPr>
        <w:t xml:space="preserve">ом</w:t>
      </w:r>
      <w:r>
        <w:rPr>
          <w:rFonts w:ascii="Times New Roman" w:hAnsi="Times New Roman" w:cs="Times New Roman"/>
          <w:sz w:val="28"/>
          <w:szCs w:val="28"/>
          <w:highlight w:val="none"/>
          <w:u w:val="none"/>
        </w:rPr>
        <w:t xml:space="preserve"> предоставления субсидии</w:t>
      </w:r>
      <w:r>
        <w:rPr>
          <w:rFonts w:ascii="Times New Roman" w:hAnsi="Times New Roman" w:cs="Times New Roman"/>
          <w:sz w:val="28"/>
          <w:szCs w:val="28"/>
          <w:highlight w:val="none"/>
          <w:u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u w:val="none"/>
        </w:rPr>
      </w:pPr>
      <w:r>
        <w:rPr>
          <w:rFonts w:ascii="Times New Roman" w:hAnsi="Times New Roman" w:cs="Times New Roman"/>
          <w:sz w:val="28"/>
          <w:szCs w:val="28"/>
          <w:highlight w:val="none"/>
          <w:u w:val="none"/>
        </w:rPr>
        <w:t xml:space="preserve">2.1.9</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Не иметь</w:t>
      </w:r>
      <w:r>
        <w:rPr>
          <w:rFonts w:ascii="Times New Roman" w:hAnsi="Times New Roman" w:cs="Times New Roman"/>
          <w:sz w:val="28"/>
          <w:szCs w:val="28"/>
          <w:highlight w:val="none"/>
          <w:u w:val="none"/>
        </w:rPr>
        <w:t xml:space="preserve"> просроченн</w:t>
      </w:r>
      <w:r>
        <w:rPr>
          <w:rFonts w:ascii="Times New Roman" w:hAnsi="Times New Roman" w:cs="Times New Roman"/>
          <w:sz w:val="28"/>
          <w:szCs w:val="28"/>
          <w:highlight w:val="none"/>
          <w:u w:val="none"/>
        </w:rPr>
        <w:t xml:space="preserve">ой</w:t>
      </w:r>
      <w:r>
        <w:rPr>
          <w:rFonts w:ascii="Times New Roman" w:hAnsi="Times New Roman" w:cs="Times New Roman"/>
          <w:sz w:val="28"/>
          <w:szCs w:val="28"/>
          <w:highlight w:val="none"/>
          <w:u w:val="none"/>
        </w:rPr>
        <w:t xml:space="preserve"> задолженност</w:t>
      </w:r>
      <w:r>
        <w:rPr>
          <w:rFonts w:ascii="Times New Roman" w:hAnsi="Times New Roman" w:cs="Times New Roman"/>
          <w:sz w:val="28"/>
          <w:szCs w:val="28"/>
          <w:highlight w:val="none"/>
          <w:u w:val="none"/>
        </w:rPr>
        <w:t xml:space="preserve">и</w:t>
      </w:r>
      <w:r>
        <w:rPr>
          <w:rFonts w:ascii="Times New Roman" w:hAnsi="Times New Roman" w:cs="Times New Roman"/>
          <w:sz w:val="28"/>
          <w:szCs w:val="28"/>
          <w:highlight w:val="none"/>
          <w:u w:val="none"/>
        </w:rPr>
        <w:t xml:space="preserve"> по возврату в областной</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бюджет иных субсидий, бюджетных инвестиций, а также ин</w:t>
      </w:r>
      <w:r>
        <w:rPr>
          <w:rFonts w:ascii="Times New Roman" w:hAnsi="Times New Roman" w:cs="Times New Roman"/>
          <w:sz w:val="28"/>
          <w:szCs w:val="28"/>
          <w:highlight w:val="none"/>
          <w:u w:val="none"/>
        </w:rPr>
        <w:t xml:space="preserve">ой</w:t>
      </w:r>
      <w:r>
        <w:rPr>
          <w:rFonts w:ascii="Times New Roman" w:hAnsi="Times New Roman" w:cs="Times New Roman"/>
          <w:sz w:val="28"/>
          <w:szCs w:val="28"/>
          <w:highlight w:val="none"/>
          <w:u w:val="none"/>
        </w:rPr>
        <w:t xml:space="preserve"> просроченн</w:t>
      </w:r>
      <w:r>
        <w:rPr>
          <w:rFonts w:ascii="Times New Roman" w:hAnsi="Times New Roman" w:cs="Times New Roman"/>
          <w:sz w:val="28"/>
          <w:szCs w:val="28"/>
          <w:highlight w:val="none"/>
          <w:u w:val="none"/>
        </w:rPr>
        <w:t xml:space="preserve">ой</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(неурегулированн</w:t>
      </w:r>
      <w:r>
        <w:rPr>
          <w:rFonts w:ascii="Times New Roman" w:hAnsi="Times New Roman" w:cs="Times New Roman"/>
          <w:sz w:val="28"/>
          <w:szCs w:val="28"/>
          <w:highlight w:val="none"/>
          <w:u w:val="none"/>
        </w:rPr>
        <w:t xml:space="preserve">ой</w:t>
      </w:r>
      <w:r>
        <w:rPr>
          <w:rFonts w:ascii="Times New Roman" w:hAnsi="Times New Roman" w:cs="Times New Roman"/>
          <w:sz w:val="28"/>
          <w:szCs w:val="28"/>
          <w:highlight w:val="none"/>
          <w:u w:val="none"/>
        </w:rPr>
        <w:t xml:space="preserve">) задолженност</w:t>
      </w:r>
      <w:r>
        <w:rPr>
          <w:rFonts w:ascii="Times New Roman" w:hAnsi="Times New Roman" w:cs="Times New Roman"/>
          <w:sz w:val="28"/>
          <w:szCs w:val="28"/>
          <w:highlight w:val="none"/>
          <w:u w:val="none"/>
        </w:rPr>
        <w:t xml:space="preserve">и</w:t>
      </w:r>
      <w:r>
        <w:rPr>
          <w:rFonts w:ascii="Times New Roman" w:hAnsi="Times New Roman" w:cs="Times New Roman"/>
          <w:sz w:val="28"/>
          <w:szCs w:val="28"/>
          <w:highlight w:val="none"/>
          <w:u w:val="none"/>
        </w:rPr>
        <w:t xml:space="preserve"> по денежным обязательствам перед</w:t>
      </w:r>
      <w:r>
        <w:rPr>
          <w:rFonts w:ascii="Times New Roman" w:hAnsi="Times New Roman" w:cs="Times New Roman"/>
          <w:sz w:val="28"/>
          <w:szCs w:val="28"/>
          <w:highlight w:val="none"/>
          <w:u w:val="none"/>
        </w:rPr>
        <w:t xml:space="preserve"> </w:t>
      </w:r>
      <w:r>
        <w:rPr>
          <w:rFonts w:ascii="Times New Roman" w:hAnsi="Times New Roman" w:cs="Times New Roman"/>
          <w:sz w:val="28"/>
          <w:szCs w:val="28"/>
          <w:highlight w:val="none"/>
          <w:u w:val="none"/>
        </w:rPr>
        <w:t xml:space="preserve">областным бюджетом</w:t>
      </w:r>
      <w:r>
        <w:rPr>
          <w:rFonts w:ascii="Times New Roman" w:hAnsi="Times New Roman" w:cs="Times New Roman"/>
          <w:sz w:val="28"/>
          <w:szCs w:val="28"/>
          <w:highlight w:val="none"/>
          <w:u w:val="none"/>
        </w:rPr>
        <w:t xml:space="preserve">.</w:t>
      </w:r>
      <w:r>
        <w:rPr>
          <w:rFonts w:ascii="Times New Roman" w:hAnsi="Times New Roman" w:cs="Times New Roman"/>
          <w:sz w:val="28"/>
          <w:szCs w:val="28"/>
          <w:highlight w:val="none"/>
          <w:u w:val="none"/>
        </w:rPr>
      </w:r>
      <w:r>
        <w:rPr>
          <w:rFonts w:ascii="Times New Roman" w:hAnsi="Times New Roman" w:cs="Times New Roman"/>
          <w:sz w:val="28"/>
          <w:szCs w:val="28"/>
          <w:highlight w:val="none"/>
          <w:u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2.1.10.</w:t>
      </w:r>
      <w:r>
        <w:rPr>
          <w:rFonts w:ascii="Times New Roman" w:hAnsi="Times New Roman" w:eastAsia="Times New Roman" w:cs="Times New Roman"/>
          <w:sz w:val="28"/>
          <w:szCs w:val="28"/>
          <w:highlight w:val="none"/>
        </w:rPr>
        <w:t xml:space="preserve"> Получатель гранта – юридическое лицо не должно находиться в процессе реорганизации (за исключением реорганизации в форме присоединения к другому юридическому лицу), ликвидации, в отношении него не введена процедура банкротства, деятельность социального пр</w:t>
      </w:r>
      <w:r>
        <w:rPr>
          <w:rFonts w:ascii="Times New Roman" w:hAnsi="Times New Roman" w:eastAsia="Times New Roman" w:cs="Times New Roman"/>
          <w:sz w:val="28"/>
          <w:szCs w:val="28"/>
          <w:highlight w:val="none"/>
        </w:rPr>
        <w:t xml:space="preserve">едприятия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2.2. Дополнительно к требованиям, указанным в пункте 2.1 настоящего Порядка, социальное предприятие должно соответствовать следующим требованиям:</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сведения о том, что субъект малого и среднего предпринимательства признан социальным предприятием в порядке, установленном в соответствии с частью 3 статьи 24.1 Федерального закона от 24.07.2007 N 209-ФЗ </w:t>
      </w:r>
      <w:r>
        <w:rPr>
          <w:rFonts w:ascii="Times New Roman" w:hAnsi="Times New Roman" w:eastAsia="Times New Roman" w:cs="Times New Roman"/>
          <w:sz w:val="28"/>
          <w:szCs w:val="28"/>
          <w:highlight w:val="none"/>
        </w:rPr>
        <w:t xml:space="preserve">«О развитии малого и среднего предпринимательства в</w:t>
      </w:r>
      <w:r>
        <w:rPr>
          <w:rFonts w:ascii="Times New Roman" w:hAnsi="Times New Roman" w:eastAsia="Times New Roman" w:cs="Times New Roman"/>
          <w:sz w:val="28"/>
          <w:szCs w:val="28"/>
          <w:highlight w:val="none"/>
        </w:rPr>
        <w:t xml:space="preserve"> Российской Федерации» (далее - Закон), внесены в единый реестр субъектов малого и среднего предпринимательства в период с 10 июля по 31 декабря текущего календарного года;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w:t>
      </w:r>
      <w:r>
        <w:rPr>
          <w:rFonts w:ascii="Times New Roman" w:hAnsi="Times New Roman" w:eastAsia="Times New Roman" w:cs="Times New Roman"/>
          <w:sz w:val="28"/>
          <w:szCs w:val="28"/>
          <w:highlight w:val="none"/>
        </w:rPr>
        <w:t xml:space="preserve">я</w:t>
      </w:r>
      <w:r>
        <w:rPr>
          <w:rFonts w:ascii="Times New Roman" w:hAnsi="Times New Roman" w:eastAsia="Times New Roman" w:cs="Times New Roman"/>
          <w:sz w:val="28"/>
          <w:szCs w:val="28"/>
          <w:highlight w:val="none"/>
        </w:rPr>
        <w:t xml:space="preserve">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w:t>
      </w:r>
      <w:r>
        <w:rPr>
          <w:rFonts w:ascii="Times New Roman" w:hAnsi="Times New Roman" w:eastAsia="Times New Roman" w:cs="Times New Roman"/>
          <w:sz w:val="28"/>
          <w:szCs w:val="28"/>
          <w:highlight w:val="none"/>
        </w:rPr>
        <w:t xml:space="preserve">ства" (далее – Корпорация МСП),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по состоянию на любую дату в течение периода, равного </w:t>
        <w:br/>
        <w:t xml:space="preserve">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w:t>
      </w:r>
      <w:r>
        <w:rPr>
          <w:rFonts w:ascii="Times New Roman" w:hAnsi="Times New Roman" w:eastAsia="Times New Roman" w:cs="Times New Roman"/>
          <w:sz w:val="28"/>
          <w:szCs w:val="28"/>
          <w:highlight w:val="none"/>
        </w:rPr>
        <w:t xml:space="preserve">п</w:t>
      </w:r>
      <w:r>
        <w:rPr>
          <w:rFonts w:ascii="Times New Roman" w:hAnsi="Times New Roman" w:eastAsia="Times New Roman" w:cs="Times New Roman"/>
          <w:sz w:val="28"/>
          <w:szCs w:val="28"/>
          <w:highlight w:val="none"/>
        </w:rPr>
        <w:t xml:space="preserve">риема документов или в течение периода, равного 11 календарным дням, следующего за датой приема документов для получения гранта, у субъекта малого и среднего предпринимательства отсутствует неисполненная обязанность по уплате налогов, сборов, страховых взн</w:t>
      </w:r>
      <w:r>
        <w:rPr>
          <w:rFonts w:ascii="Times New Roman" w:hAnsi="Times New Roman" w:eastAsia="Times New Roman" w:cs="Times New Roman"/>
          <w:sz w:val="28"/>
          <w:szCs w:val="28"/>
          <w:highlight w:val="none"/>
        </w:rPr>
        <w:t xml:space="preserve">осов, пеней, штрафов, процентов, подлежащих уплате в соответствии с законодательством Российской Федерации о налогах и сборах, превышающая 3 тысячи рублей.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2.3. Дополнительно к требованиям, указанным в пункте 2.1 настоящего Порядка, молодой предприниматель должен соответствовать следующим требованиям:</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w:t>
      </w:r>
      <w:r>
        <w:rPr>
          <w:rFonts w:ascii="Times New Roman" w:hAnsi="Times New Roman" w:eastAsia="Times New Roman" w:cs="Times New Roman"/>
          <w:sz w:val="28"/>
          <w:szCs w:val="28"/>
          <w:highlight w:val="none"/>
        </w:rPr>
        <w:t xml:space="preserve">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субъект малого и среднего предпринимательства (соответствующий абзацу второму настоящего пункта)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w:t>
      </w:r>
      <w:r>
        <w:rPr>
          <w:rFonts w:ascii="Times New Roman" w:hAnsi="Times New Roman" w:eastAsia="Times New Roman" w:cs="Times New Roman"/>
          <w:sz w:val="28"/>
          <w:szCs w:val="28"/>
          <w:highlight w:val="none"/>
        </w:rPr>
        <w:t xml:space="preserve">о</w:t>
      </w:r>
      <w:r>
        <w:rPr>
          <w:rFonts w:ascii="Times New Roman" w:hAnsi="Times New Roman" w:eastAsia="Times New Roman" w:cs="Times New Roman"/>
          <w:sz w:val="28"/>
          <w:szCs w:val="28"/>
          <w:highlight w:val="none"/>
        </w:rPr>
        <w:t xml:space="preserve">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Корпор</w:t>
      </w:r>
      <w:r>
        <w:rPr>
          <w:rFonts w:ascii="Times New Roman" w:hAnsi="Times New Roman" w:eastAsia="Times New Roman" w:cs="Times New Roman"/>
          <w:sz w:val="28"/>
          <w:szCs w:val="28"/>
          <w:highlight w:val="none"/>
        </w:rPr>
        <w:t xml:space="preserve">ацией МСП;</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t xml:space="preserve"> по состоянию на любую дату в течение периода, равного </w:t>
        <w:br/>
        <w:t xml:space="preserve">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w:t>
      </w:r>
      <w:r>
        <w:rPr>
          <w:rFonts w:ascii="Times New Roman" w:hAnsi="Times New Roman" w:eastAsia="Times New Roman" w:cs="Times New Roman"/>
          <w:sz w:val="28"/>
          <w:szCs w:val="28"/>
          <w:highlight w:val="none"/>
        </w:rPr>
        <w:t xml:space="preserve">п</w:t>
      </w:r>
      <w:r>
        <w:rPr>
          <w:rFonts w:ascii="Times New Roman" w:hAnsi="Times New Roman" w:eastAsia="Times New Roman" w:cs="Times New Roman"/>
          <w:sz w:val="28"/>
          <w:szCs w:val="28"/>
          <w:highlight w:val="none"/>
        </w:rPr>
        <w:t xml:space="preserve">риема документов или в течение периода, равного 11 календарным дням, следующего за датой приема документов для получения гранта, у субъекта малого и среднего предпринимательства отсутствует неисполненная обязанность по уплате налогов, сборов, страховых взн</w:t>
      </w:r>
      <w:r>
        <w:rPr>
          <w:rFonts w:ascii="Times New Roman" w:hAnsi="Times New Roman" w:eastAsia="Times New Roman" w:cs="Times New Roman"/>
          <w:sz w:val="28"/>
          <w:szCs w:val="28"/>
          <w:highlight w:val="none"/>
        </w:rPr>
        <w:t xml:space="preserve">осов, пеней, штрафов, процентов, подлежащих уплате в соответствии с законодательством Российской Федерации о налогах и сборах, превышающая 3 тысячи рублей.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2.4. Условиями предоставления гранта являются: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cs="Times New Roman"/>
          <w:sz w:val="28"/>
          <w:szCs w:val="28"/>
        </w:rPr>
        <w:t xml:space="preserve">- запрет приобретения получателем гранта – юридическим лиц</w:t>
      </w:r>
      <w:r>
        <w:rPr>
          <w:rFonts w:ascii="Times New Roman" w:hAnsi="Times New Roman" w:cs="Times New Roman"/>
          <w:sz w:val="28"/>
          <w:szCs w:val="28"/>
        </w:rPr>
        <w:t xml:space="preserve">о</w:t>
      </w:r>
      <w:r>
        <w:rPr>
          <w:rFonts w:ascii="Times New Roman" w:hAnsi="Times New Roman" w:cs="Times New Roman"/>
          <w:sz w:val="28"/>
          <w:szCs w:val="28"/>
        </w:rPr>
        <w:t xml:space="preserve">м, а также иными юридическими лицами, получающими средства на основании договоров, заключенных с получателем гранта, за</w:t>
      </w:r>
      <w:r>
        <w:rPr>
          <w:rFonts w:ascii="Times New Roman" w:hAnsi="Times New Roman" w:cs="Times New Roman"/>
          <w:sz w:val="28"/>
          <w:szCs w:val="28"/>
        </w:rPr>
        <w:t xml:space="preserve"> </w:t>
      </w:r>
      <w:r>
        <w:rPr>
          <w:rFonts w:ascii="Times New Roman" w:hAnsi="Times New Roman" w:cs="Times New Roman"/>
          <w:sz w:val="28"/>
          <w:szCs w:val="28"/>
        </w:rPr>
        <w:t xml:space="preserve">счет полученных из </w:t>
      </w:r>
      <w:r>
        <w:rPr>
          <w:rFonts w:ascii="Times New Roman" w:hAnsi="Times New Roman" w:cs="Times New Roman"/>
          <w:sz w:val="28"/>
          <w:szCs w:val="28"/>
        </w:rPr>
        <w:t xml:space="preserve">областного бюджета </w:t>
      </w:r>
      <w:r>
        <w:rPr>
          <w:rFonts w:ascii="Times New Roman" w:hAnsi="Times New Roman" w:cs="Times New Roman"/>
          <w:sz w:val="28"/>
          <w:szCs w:val="28"/>
        </w:rPr>
        <w:t xml:space="preserve">средств иностранной валюты, за исключением операций, осуществляемых в </w:t>
      </w:r>
      <w:r>
        <w:rPr>
          <w:rFonts w:ascii="Times New Roman" w:hAnsi="Times New Roman" w:cs="Times New Roman"/>
          <w:sz w:val="28"/>
          <w:szCs w:val="28"/>
        </w:rPr>
        <w:t xml:space="preserve">соответствии с валютным законодательством Российской Федерации при закупке (поставке) высокотехнологич</w:t>
      </w:r>
      <w:r>
        <w:rPr>
          <w:rFonts w:ascii="Times New Roman" w:hAnsi="Times New Roman" w:cs="Times New Roman"/>
          <w:sz w:val="28"/>
          <w:szCs w:val="28"/>
        </w:rPr>
        <w:t xml:space="preserve">ного</w:t>
      </w:r>
      <w:r>
        <w:rPr>
          <w:rFonts w:ascii="Times New Roman" w:hAnsi="Times New Roman" w:cs="Times New Roman"/>
          <w:sz w:val="28"/>
          <w:szCs w:val="28"/>
        </w:rPr>
        <w:t xml:space="preserve">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согласие получателя гранта на осуществление департаментом и органами государственного финансового контроля проверок соблюдения ими условий и порядка предоставления гранта, в том числе в части достижения результатов предоста</w:t>
      </w:r>
      <w:r>
        <w:rPr>
          <w:rFonts w:ascii="Times New Roman" w:hAnsi="Times New Roman" w:eastAsia="Times New Roman" w:cs="Times New Roman"/>
          <w:sz w:val="28"/>
          <w:szCs w:val="28"/>
        </w:rPr>
        <w:t xml:space="preserve">вления гранта, а также проверок в соответствии со статьями 268.1 и 269.2 Бюджетного кодекса Российской Федерации;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обязанности социального предприятия ежегодно в течение </w:t>
        <w:br/>
        <w:t xml:space="preserve">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w:t>
      </w:r>
      <w:r>
        <w:rPr>
          <w:rFonts w:ascii="Times New Roman" w:hAnsi="Times New Roman" w:eastAsia="Times New Roman" w:cs="Times New Roman"/>
          <w:sz w:val="28"/>
          <w:szCs w:val="28"/>
        </w:rPr>
        <w:t xml:space="preserve">тва социальным предприятием в соответствии с Законом;</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обязанность молодого предпринимателя ежегодно в течение </w:t>
        <w:br/>
        <w:t xml:space="preserve">3 (трех) лет, начиная с года, следующего за годом предоставления гранта, представлять в департамент информацию о финансово-экономических показателях своей деятельности по форме и в сроки, предусмотре</w:t>
      </w:r>
      <w:r>
        <w:rPr>
          <w:rFonts w:ascii="Times New Roman" w:hAnsi="Times New Roman" w:eastAsia="Times New Roman" w:cs="Times New Roman"/>
          <w:sz w:val="28"/>
          <w:szCs w:val="28"/>
        </w:rPr>
        <w:t xml:space="preserve">нные департаментом.</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заключение дополнит</w:t>
      </w:r>
      <w:r>
        <w:rPr>
          <w:rFonts w:ascii="Times New Roman" w:hAnsi="Times New Roman" w:cs="Times New Roman"/>
          <w:sz w:val="28"/>
          <w:szCs w:val="28"/>
        </w:rPr>
        <w:t xml:space="preserve">ельного соглашения к Со</w:t>
      </w:r>
      <w:r>
        <w:rPr>
          <w:rFonts w:ascii="Times New Roman" w:hAnsi="Times New Roman" w:cs="Times New Roman"/>
          <w:sz w:val="28"/>
          <w:szCs w:val="28"/>
        </w:rPr>
        <w:t xml:space="preserve">глашению при</w:t>
      </w:r>
      <w:r>
        <w:rPr>
          <w:rFonts w:ascii="Times New Roman" w:hAnsi="Times New Roman" w:cs="Times New Roman"/>
          <w:sz w:val="28"/>
          <w:szCs w:val="28"/>
        </w:rPr>
        <w:t xml:space="preserve"> </w:t>
      </w:r>
      <w:r>
        <w:rPr>
          <w:rFonts w:ascii="Times New Roman" w:hAnsi="Times New Roman" w:cs="Times New Roman"/>
          <w:sz w:val="28"/>
          <w:szCs w:val="28"/>
        </w:rPr>
        <w:t xml:space="preserve">реорганизации получателя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являющегося юридическим лицом, в</w:t>
      </w:r>
      <w:r>
        <w:rPr>
          <w:rFonts w:ascii="Times New Roman" w:hAnsi="Times New Roman" w:cs="Times New Roman"/>
          <w:sz w:val="28"/>
          <w:szCs w:val="28"/>
        </w:rPr>
        <w:t xml:space="preserve"> </w:t>
      </w:r>
      <w:r>
        <w:rPr>
          <w:rFonts w:ascii="Times New Roman" w:hAnsi="Times New Roman" w:cs="Times New Roman"/>
          <w:sz w:val="28"/>
          <w:szCs w:val="28"/>
        </w:rPr>
        <w:t xml:space="preserve">форме слияния, присоединения или преобразования в части перемены лица в</w:t>
      </w:r>
      <w:r>
        <w:rPr>
          <w:rFonts w:ascii="Times New Roman" w:hAnsi="Times New Roman" w:cs="Times New Roman"/>
          <w:sz w:val="28"/>
          <w:szCs w:val="28"/>
        </w:rPr>
        <w:t xml:space="preserve"> </w:t>
      </w:r>
      <w:r>
        <w:rPr>
          <w:rFonts w:ascii="Times New Roman" w:hAnsi="Times New Roman" w:cs="Times New Roman"/>
          <w:sz w:val="28"/>
          <w:szCs w:val="28"/>
        </w:rPr>
        <w:t xml:space="preserve">обязательстве с указанием в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оглашении юридического лица, являющегося</w:t>
      </w:r>
      <w:r>
        <w:rPr>
          <w:rFonts w:ascii="Times New Roman" w:hAnsi="Times New Roman" w:cs="Times New Roman"/>
          <w:sz w:val="28"/>
          <w:szCs w:val="28"/>
        </w:rPr>
        <w:t xml:space="preserve"> </w:t>
      </w:r>
      <w:r>
        <w:rPr>
          <w:rFonts w:ascii="Times New Roman" w:hAnsi="Times New Roman" w:cs="Times New Roman"/>
          <w:sz w:val="28"/>
          <w:szCs w:val="28"/>
        </w:rPr>
        <w:t xml:space="preserve">правопреемником</w:t>
      </w:r>
      <w:r>
        <w:rPr>
          <w:rFonts w:ascii="Times New Roman" w:hAnsi="Times New Roman" w:cs="Times New Roman"/>
          <w:sz w:val="28"/>
          <w:szCs w:val="28"/>
        </w:rPr>
        <w:t xml:space="preserve"> получателя гранта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tabs>
          <w:tab w:val="left" w:pos="3941" w:leader="none"/>
          <w:tab w:val="center" w:pos="4676" w:leader="none"/>
        </w:tabs>
        <w:rPr>
          <w:rFonts w:ascii="Times New Roman" w:hAnsi="Times New Roman" w:cs="Times New Roman"/>
          <w:sz w:val="28"/>
          <w:szCs w:val="28"/>
          <w:highlight w:val="none"/>
        </w:rPr>
      </w:pPr>
      <w:r>
        <w:rPr>
          <w:rFonts w:ascii="Times New Roman" w:hAnsi="Times New Roman" w:cs="Times New Roman"/>
          <w:sz w:val="28"/>
          <w:szCs w:val="28"/>
        </w:rPr>
        <w:t xml:space="preserve">- расторжение Со</w:t>
      </w:r>
      <w:r>
        <w:rPr>
          <w:rFonts w:ascii="Times New Roman" w:hAnsi="Times New Roman" w:cs="Times New Roman"/>
          <w:sz w:val="28"/>
          <w:szCs w:val="28"/>
        </w:rPr>
        <w:t xml:space="preserve">глашения при реорганизации получателя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являющегося юридическим лицом, в форме разделения, выделения, а также</w:t>
      </w:r>
      <w:r>
        <w:rPr>
          <w:rFonts w:ascii="Times New Roman" w:hAnsi="Times New Roman" w:cs="Times New Roman"/>
          <w:sz w:val="28"/>
          <w:szCs w:val="28"/>
        </w:rPr>
        <w:t xml:space="preserve"> </w:t>
      </w:r>
      <w:r>
        <w:rPr>
          <w:rFonts w:ascii="Times New Roman" w:hAnsi="Times New Roman" w:cs="Times New Roman"/>
          <w:sz w:val="28"/>
          <w:szCs w:val="28"/>
        </w:rPr>
        <w:t xml:space="preserve">при ликвидации получателя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t xml:space="preserve">являющегося юридическим лицом,</w:t>
      </w:r>
      <w:r>
        <w:rPr>
          <w:rFonts w:ascii="Times New Roman" w:hAnsi="Times New Roman" w:cs="Times New Roman"/>
          <w:sz w:val="28"/>
          <w:szCs w:val="28"/>
        </w:rPr>
        <w:t xml:space="preserve"> </w:t>
      </w:r>
      <w:r>
        <w:rPr>
          <w:rFonts w:ascii="Times New Roman" w:hAnsi="Times New Roman" w:cs="Times New Roman"/>
          <w:sz w:val="28"/>
          <w:szCs w:val="28"/>
        </w:rPr>
        <w:t xml:space="preserve">или прекращении деятельности получателя</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являющегося</w:t>
      </w:r>
      <w:r>
        <w:rPr>
          <w:rFonts w:ascii="Times New Roman" w:hAnsi="Times New Roman" w:cs="Times New Roman"/>
          <w:sz w:val="28"/>
          <w:szCs w:val="28"/>
        </w:rPr>
        <w:t xml:space="preserve"> ИП</w:t>
      </w:r>
      <w:r>
        <w:rPr>
          <w:rFonts w:ascii="Times New Roman" w:hAnsi="Times New Roman" w:cs="Times New Roman"/>
          <w:sz w:val="28"/>
          <w:szCs w:val="28"/>
        </w:rPr>
        <w:t xml:space="preserve"> (за исключением </w:t>
      </w:r>
      <w:r>
        <w:rPr>
          <w:rFonts w:ascii="Times New Roman" w:hAnsi="Times New Roman" w:cs="Times New Roman"/>
          <w:sz w:val="28"/>
          <w:szCs w:val="28"/>
        </w:rPr>
        <w:t xml:space="preserve">ИП</w:t>
      </w:r>
      <w:r>
        <w:rPr>
          <w:rFonts w:ascii="Times New Roman" w:hAnsi="Times New Roman" w:cs="Times New Roman"/>
          <w:sz w:val="28"/>
          <w:szCs w:val="28"/>
        </w:rPr>
        <w:t xml:space="preserve">, осуществляющего деятельность в качестве главы</w:t>
      </w:r>
      <w:r>
        <w:rPr>
          <w:rFonts w:ascii="Times New Roman" w:hAnsi="Times New Roman" w:cs="Times New Roman"/>
          <w:sz w:val="28"/>
          <w:szCs w:val="28"/>
        </w:rPr>
        <w:t xml:space="preserve"> КФХ</w:t>
      </w:r>
      <w:r>
        <w:rPr>
          <w:rFonts w:ascii="Times New Roman" w:hAnsi="Times New Roman" w:cs="Times New Roman"/>
          <w:sz w:val="28"/>
          <w:szCs w:val="28"/>
        </w:rPr>
        <w:t xml:space="preserve"> в соответствии с абзацем вторым</w:t>
      </w:r>
      <w:r>
        <w:rPr>
          <w:rFonts w:ascii="Times New Roman" w:hAnsi="Times New Roman" w:cs="Times New Roman"/>
          <w:sz w:val="28"/>
          <w:szCs w:val="28"/>
        </w:rPr>
        <w:t xml:space="preserve"> </w:t>
      </w:r>
      <w:r>
        <w:rPr>
          <w:rFonts w:ascii="Times New Roman" w:hAnsi="Times New Roman" w:cs="Times New Roman"/>
          <w:sz w:val="28"/>
          <w:szCs w:val="28"/>
        </w:rPr>
        <w:t xml:space="preserve">пункта 5 статьи 23 Гражданского кодекса Российской Федерации), с</w:t>
      </w:r>
      <w:r>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формированием департаме</w:t>
      </w:r>
      <w:r>
        <w:rPr>
          <w:rFonts w:ascii="Times New Roman" w:hAnsi="Times New Roman" w:cs="Times New Roman"/>
          <w:sz w:val="28"/>
          <w:szCs w:val="28"/>
        </w:rPr>
        <w:t xml:space="preserve">нтом уведомления о расторжении С</w:t>
      </w:r>
      <w:r>
        <w:rPr>
          <w:rFonts w:ascii="Times New Roman" w:hAnsi="Times New Roman" w:cs="Times New Roman"/>
          <w:sz w:val="28"/>
          <w:szCs w:val="28"/>
        </w:rPr>
        <w:t xml:space="preserve">оглашения в</w:t>
      </w:r>
      <w:r>
        <w:rPr>
          <w:rFonts w:ascii="Times New Roman" w:hAnsi="Times New Roman" w:cs="Times New Roman"/>
          <w:sz w:val="28"/>
          <w:szCs w:val="28"/>
        </w:rPr>
        <w:t xml:space="preserve"> </w:t>
      </w:r>
      <w:r>
        <w:rPr>
          <w:rFonts w:ascii="Times New Roman" w:hAnsi="Times New Roman" w:cs="Times New Roman"/>
          <w:sz w:val="28"/>
          <w:szCs w:val="28"/>
        </w:rPr>
        <w:t xml:space="preserve">одностороннем порядке и акта</w:t>
      </w:r>
      <w:r>
        <w:rPr>
          <w:rFonts w:ascii="Times New Roman" w:hAnsi="Times New Roman" w:cs="Times New Roman"/>
          <w:sz w:val="28"/>
          <w:szCs w:val="28"/>
        </w:rPr>
        <w:t xml:space="preserve"> об исполнении обязательств по С</w:t>
      </w:r>
      <w:r>
        <w:rPr>
          <w:rFonts w:ascii="Times New Roman" w:hAnsi="Times New Roman" w:cs="Times New Roman"/>
          <w:sz w:val="28"/>
          <w:szCs w:val="28"/>
        </w:rPr>
        <w:t xml:space="preserve">оглашению с</w:t>
      </w:r>
      <w:r>
        <w:rPr>
          <w:rFonts w:ascii="Times New Roman" w:hAnsi="Times New Roman" w:cs="Times New Roman"/>
          <w:sz w:val="28"/>
          <w:szCs w:val="28"/>
        </w:rPr>
        <w:t xml:space="preserve"> </w:t>
      </w:r>
      <w:r>
        <w:rPr>
          <w:rFonts w:ascii="Times New Roman" w:hAnsi="Times New Roman" w:cs="Times New Roman"/>
          <w:sz w:val="28"/>
          <w:szCs w:val="28"/>
        </w:rPr>
        <w:t xml:space="preserve">отражением информации о не</w:t>
      </w:r>
      <w:r>
        <w:rPr>
          <w:rFonts w:ascii="Times New Roman" w:hAnsi="Times New Roman" w:cs="Times New Roman"/>
          <w:sz w:val="28"/>
          <w:szCs w:val="28"/>
        </w:rPr>
        <w:t xml:space="preserve"> </w:t>
      </w:r>
      <w:r>
        <w:rPr>
          <w:rFonts w:ascii="Times New Roman" w:hAnsi="Times New Roman" w:cs="Times New Roman"/>
          <w:sz w:val="28"/>
          <w:szCs w:val="28"/>
        </w:rPr>
        <w:t xml:space="preserve">исполненных получателем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обязательствах, источником финансового обеспечения которых </w:t>
      </w:r>
      <w:r>
        <w:rPr>
          <w:rFonts w:ascii="Times New Roman" w:hAnsi="Times New Roman" w:cs="Times New Roman"/>
          <w:sz w:val="28"/>
          <w:szCs w:val="28"/>
        </w:rPr>
        <w:t xml:space="preserve">явля</w:t>
      </w:r>
      <w:r>
        <w:rPr>
          <w:rFonts w:ascii="Times New Roman" w:hAnsi="Times New Roman" w:cs="Times New Roman"/>
          <w:sz w:val="28"/>
          <w:szCs w:val="28"/>
        </w:rPr>
        <w:t xml:space="preserve">ю</w:t>
      </w:r>
      <w:r>
        <w:rPr>
          <w:rFonts w:ascii="Times New Roman" w:hAnsi="Times New Roman" w:cs="Times New Roman"/>
          <w:sz w:val="28"/>
          <w:szCs w:val="28"/>
        </w:rPr>
        <w:t xml:space="preserve">тся</w:t>
      </w:r>
      <w:r>
        <w:rPr>
          <w:rFonts w:ascii="Times New Roman" w:hAnsi="Times New Roman" w:cs="Times New Roman"/>
          <w:sz w:val="28"/>
          <w:szCs w:val="28"/>
        </w:rPr>
        <w:t xml:space="preserve"> средства гранта</w:t>
      </w:r>
      <w:r>
        <w:rPr>
          <w:rFonts w:ascii="Times New Roman" w:hAnsi="Times New Roman" w:cs="Times New Roman"/>
          <w:sz w:val="28"/>
          <w:szCs w:val="28"/>
        </w:rPr>
        <w:t xml:space="preserve">, и возврате неиспользованного остатка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в областной</w:t>
      </w:r>
      <w:r>
        <w:rPr>
          <w:rFonts w:ascii="Times New Roman" w:hAnsi="Times New Roman" w:cs="Times New Roman"/>
          <w:sz w:val="28"/>
          <w:szCs w:val="28"/>
        </w:rPr>
        <w:t xml:space="preserve"> </w:t>
      </w:r>
      <w:r>
        <w:rPr>
          <w:rFonts w:ascii="Times New Roman" w:hAnsi="Times New Roman" w:cs="Times New Roman"/>
          <w:sz w:val="28"/>
          <w:szCs w:val="28"/>
        </w:rPr>
        <w:t xml:space="preserve">бюджет;</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tabs>
          <w:tab w:val="left" w:pos="3221" w:leader="none"/>
        </w:tabs>
        <w:rPr>
          <w:rFonts w:ascii="Times New Roman" w:hAnsi="Times New Roman" w:cs="Times New Roman"/>
          <w:sz w:val="28"/>
          <w:szCs w:val="28"/>
          <w:highlight w:val="none"/>
        </w:rPr>
      </w:pPr>
      <w:r>
        <w:rPr>
          <w:rFonts w:ascii="Times New Roman" w:hAnsi="Times New Roman" w:cs="Times New Roman"/>
          <w:sz w:val="28"/>
          <w:szCs w:val="28"/>
        </w:rPr>
        <w:t xml:space="preserve">- заключени</w:t>
      </w:r>
      <w:r>
        <w:rPr>
          <w:rFonts w:ascii="Times New Roman" w:hAnsi="Times New Roman" w:cs="Times New Roman"/>
          <w:sz w:val="28"/>
          <w:szCs w:val="28"/>
        </w:rPr>
        <w:t xml:space="preserve">е дополнительного соглашения к С</w:t>
      </w:r>
      <w:r>
        <w:rPr>
          <w:rFonts w:ascii="Times New Roman" w:hAnsi="Times New Roman" w:cs="Times New Roman"/>
          <w:sz w:val="28"/>
          <w:szCs w:val="28"/>
        </w:rPr>
        <w:t xml:space="preserve">оглашению при</w:t>
      </w:r>
      <w:r>
        <w:rPr>
          <w:rFonts w:ascii="Times New Roman" w:hAnsi="Times New Roman" w:cs="Times New Roman"/>
          <w:sz w:val="28"/>
          <w:szCs w:val="28"/>
        </w:rPr>
        <w:t xml:space="preserve"> </w:t>
      </w:r>
      <w:r>
        <w:rPr>
          <w:rFonts w:ascii="Times New Roman" w:hAnsi="Times New Roman" w:cs="Times New Roman"/>
          <w:sz w:val="28"/>
          <w:szCs w:val="28"/>
        </w:rPr>
        <w:t xml:space="preserve">прекращении деятельности получателя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являющегося</w:t>
      </w:r>
      <w:r>
        <w:rPr>
          <w:rFonts w:ascii="Times New Roman" w:hAnsi="Times New Roman" w:cs="Times New Roman"/>
          <w:sz w:val="28"/>
          <w:szCs w:val="28"/>
        </w:rPr>
        <w:t xml:space="preserve"> ИП</w:t>
      </w:r>
      <w:r>
        <w:rPr>
          <w:rFonts w:ascii="Times New Roman" w:hAnsi="Times New Roman" w:cs="Times New Roman"/>
          <w:sz w:val="28"/>
          <w:szCs w:val="28"/>
        </w:rPr>
        <w:t xml:space="preserve">, осуществляющим деятельность в</w:t>
      </w:r>
      <w:r>
        <w:rPr>
          <w:rFonts w:ascii="Times New Roman" w:hAnsi="Times New Roman" w:cs="Times New Roman"/>
          <w:sz w:val="28"/>
          <w:szCs w:val="28"/>
        </w:rPr>
        <w:t xml:space="preserve"> </w:t>
      </w:r>
      <w:r>
        <w:rPr>
          <w:rFonts w:ascii="Times New Roman" w:hAnsi="Times New Roman" w:cs="Times New Roman"/>
          <w:sz w:val="28"/>
          <w:szCs w:val="28"/>
        </w:rPr>
        <w:t xml:space="preserve">качестве </w:t>
      </w:r>
      <w:r>
        <w:rPr>
          <w:rFonts w:ascii="Times New Roman" w:hAnsi="Times New Roman" w:cs="Times New Roman"/>
          <w:sz w:val="28"/>
          <w:szCs w:val="28"/>
        </w:rPr>
        <w:t xml:space="preserve">КФХ</w:t>
      </w:r>
      <w:r>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w:t>
      </w:r>
      <w:r>
        <w:rPr>
          <w:rFonts w:ascii="Times New Roman" w:hAnsi="Times New Roman" w:cs="Times New Roman"/>
          <w:sz w:val="28"/>
          <w:szCs w:val="28"/>
        </w:rPr>
        <w:t xml:space="preserve">абзацем вторым пункта 5 статьи 23 Гражданского кодекса Российской</w:t>
      </w:r>
      <w:r>
        <w:rPr>
          <w:rFonts w:ascii="Times New Roman" w:hAnsi="Times New Roman" w:cs="Times New Roman"/>
          <w:sz w:val="28"/>
          <w:szCs w:val="28"/>
        </w:rPr>
        <w:t xml:space="preserve"> </w:t>
      </w:r>
      <w:r>
        <w:rPr>
          <w:rFonts w:ascii="Times New Roman" w:hAnsi="Times New Roman" w:cs="Times New Roman"/>
          <w:sz w:val="28"/>
          <w:szCs w:val="28"/>
        </w:rPr>
        <w:t xml:space="preserve">Федерации, передающего свои права другому гражданину в соответствии со</w:t>
      </w:r>
      <w:r>
        <w:rPr>
          <w:rFonts w:ascii="Times New Roman" w:hAnsi="Times New Roman" w:cs="Times New Roman"/>
          <w:sz w:val="28"/>
          <w:szCs w:val="28"/>
        </w:rPr>
        <w:t xml:space="preserve"> </w:t>
      </w:r>
      <w:r>
        <w:rPr>
          <w:rFonts w:ascii="Times New Roman" w:hAnsi="Times New Roman" w:cs="Times New Roman"/>
          <w:sz w:val="28"/>
          <w:szCs w:val="28"/>
        </w:rPr>
        <w:t xml:space="preserve">статьей 18 Федерального закона </w:t>
      </w:r>
      <w:r>
        <w:rPr>
          <w:rFonts w:ascii="Times New Roman" w:hAnsi="Times New Roman" w:cs="Times New Roman"/>
          <w:sz w:val="28"/>
          <w:szCs w:val="28"/>
        </w:rPr>
        <w:t xml:space="preserve">от </w:t>
      </w:r>
      <w:r>
        <w:rPr>
          <w:rFonts w:ascii="Times New Roman" w:hAnsi="Times New Roman" w:cs="Times New Roman"/>
          <w:sz w:val="28"/>
          <w:szCs w:val="28"/>
        </w:rPr>
        <w:t xml:space="preserve">11.06.2003 № 74-ФЗ «О крестьянском</w:t>
      </w:r>
      <w:r>
        <w:rPr>
          <w:rFonts w:ascii="Times New Roman" w:hAnsi="Times New Roman" w:cs="Times New Roman"/>
          <w:sz w:val="28"/>
          <w:szCs w:val="28"/>
        </w:rPr>
        <w:t xml:space="preserve"> </w:t>
      </w:r>
      <w:r>
        <w:rPr>
          <w:rFonts w:ascii="Times New Roman" w:hAnsi="Times New Roman" w:cs="Times New Roman"/>
          <w:sz w:val="28"/>
          <w:szCs w:val="28"/>
        </w:rPr>
        <w:t xml:space="preserve">(фермерском) хозяйстве», в части перемены лица в обязательстве с</w:t>
      </w:r>
      <w:r>
        <w:rPr>
          <w:rFonts w:ascii="Times New Roman" w:hAnsi="Times New Roman" w:cs="Times New Roman"/>
          <w:sz w:val="28"/>
          <w:szCs w:val="28"/>
        </w:rPr>
        <w:t xml:space="preserve"> </w:t>
      </w:r>
      <w:r>
        <w:rPr>
          <w:rFonts w:ascii="Times New Roman" w:hAnsi="Times New Roman" w:cs="Times New Roman"/>
          <w:sz w:val="28"/>
          <w:szCs w:val="28"/>
        </w:rPr>
        <w:t xml:space="preserve">указанием </w:t>
      </w:r>
      <w:r>
        <w:rPr>
          <w:rFonts w:ascii="Times New Roman" w:hAnsi="Times New Roman" w:cs="Times New Roman"/>
          <w:sz w:val="28"/>
          <w:szCs w:val="28"/>
        </w:rPr>
        <w:t xml:space="preserve">в качестве </w:t>
      </w:r>
      <w:r>
        <w:rPr>
          <w:rFonts w:ascii="Times New Roman" w:hAnsi="Times New Roman" w:cs="Times New Roman"/>
          <w:sz w:val="28"/>
          <w:szCs w:val="28"/>
        </w:rPr>
        <w:t xml:space="preserve">стороны в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оглашении иного ли</w:t>
      </w:r>
      <w:r>
        <w:rPr>
          <w:rFonts w:ascii="Times New Roman" w:hAnsi="Times New Roman" w:cs="Times New Roman"/>
          <w:sz w:val="28"/>
          <w:szCs w:val="28"/>
        </w:rPr>
        <w:t xml:space="preserve">ца, являющегося правопреемником</w:t>
      </w:r>
      <w:r>
        <w:rPr>
          <w:rFonts w:ascii="Times New Roman" w:hAnsi="Times New Roman" w:cs="Times New Roman"/>
          <w:sz w:val="28"/>
          <w:szCs w:val="28"/>
        </w:rPr>
        <w:t xml:space="preserve"> </w:t>
      </w:r>
      <w:r>
        <w:rPr>
          <w:rFonts w:ascii="Times New Roman" w:hAnsi="Times New Roman" w:cs="Times New Roman"/>
          <w:sz w:val="28"/>
          <w:szCs w:val="28"/>
        </w:rPr>
        <w:t xml:space="preserve">получателя гранта.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tabs>
          <w:tab w:val="center" w:pos="4676" w:leader="none"/>
        </w:tabs>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Style w:val="950"/>
        <w:jc w:val="cente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3. Порядок формирования и размещения объявления о проведении</w:t>
      </w:r>
      <w:r>
        <w:rPr>
          <w:rFonts w:ascii="Times New Roman" w:hAnsi="Times New Roman" w:cs="Times New Roman"/>
          <w:bCs/>
          <w:sz w:val="28"/>
          <w:szCs w:val="28"/>
        </w:rPr>
        <w:t xml:space="preserve"> к</w:t>
      </w:r>
      <w:r>
        <w:rPr>
          <w:rFonts w:ascii="Times New Roman" w:hAnsi="Times New Roman" w:cs="Times New Roman"/>
          <w:bCs/>
          <w:sz w:val="28"/>
          <w:szCs w:val="28"/>
        </w:rPr>
        <w:t xml:space="preserve">онкурса</w:t>
      </w:r>
      <w:r>
        <w:rPr>
          <w:rFonts w:ascii="Times New Roman" w:hAnsi="Times New Roman" w:cs="Times New Roman"/>
          <w:bCs/>
          <w:sz w:val="28"/>
          <w:szCs w:val="28"/>
        </w:rPr>
      </w:r>
      <w:r>
        <w:rPr>
          <w:rFonts w:ascii="Times New Roman" w:hAnsi="Times New Roman" w:cs="Times New Roman"/>
          <w:bCs/>
          <w:sz w:val="28"/>
          <w:szCs w:val="28"/>
        </w:rPr>
      </w:r>
    </w:p>
    <w:p>
      <w:pPr>
        <w:pStyle w:val="950"/>
        <w:jc w:val="cente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3.1. Для проведения конкурса и определения получателя гранта департамент в срок не позднее чем за один рабочий день до начала приема</w:t>
      </w:r>
      <w:r>
        <w:rPr>
          <w:rFonts w:ascii="Times New Roman" w:hAnsi="Times New Roman" w:cs="Times New Roman"/>
          <w:bCs/>
          <w:sz w:val="28"/>
          <w:szCs w:val="28"/>
        </w:rPr>
        <w:t xml:space="preserve"> </w:t>
      </w:r>
      <w:r>
        <w:rPr>
          <w:rFonts w:ascii="Times New Roman" w:hAnsi="Times New Roman" w:cs="Times New Roman"/>
          <w:bCs/>
          <w:sz w:val="28"/>
          <w:szCs w:val="28"/>
        </w:rPr>
        <w:t xml:space="preserve">заявок формирует объявление о проведении конкурса</w:t>
      </w:r>
      <w:r>
        <w:rPr>
          <w:rFonts w:ascii="Times New Roman" w:hAnsi="Times New Roman" w:cs="Times New Roman"/>
          <w:bCs/>
          <w:sz w:val="28"/>
          <w:szCs w:val="28"/>
        </w:rPr>
        <w:t xml:space="preserve"> </w:t>
      </w:r>
      <w:r>
        <w:rPr>
          <w:rFonts w:ascii="Times New Roman" w:hAnsi="Times New Roman" w:cs="Times New Roman"/>
          <w:bCs/>
          <w:sz w:val="28"/>
          <w:szCs w:val="28"/>
        </w:rPr>
        <w:t xml:space="preserve">в</w:t>
      </w:r>
      <w:r>
        <w:rPr>
          <w:rFonts w:ascii="Times New Roman" w:hAnsi="Times New Roman" w:cs="Times New Roman"/>
          <w:bCs/>
          <w:sz w:val="28"/>
          <w:szCs w:val="28"/>
        </w:rPr>
        <w:t xml:space="preserve"> </w:t>
      </w:r>
      <w:r>
        <w:rPr>
          <w:rFonts w:ascii="Times New Roman" w:hAnsi="Times New Roman" w:cs="Times New Roman"/>
          <w:bCs/>
          <w:sz w:val="28"/>
          <w:szCs w:val="28"/>
        </w:rPr>
        <w:t xml:space="preserve">электронной форме посредством заполнения соответствующих экранных</w:t>
      </w:r>
      <w:r>
        <w:rPr>
          <w:rFonts w:ascii="Times New Roman" w:hAnsi="Times New Roman" w:cs="Times New Roman"/>
          <w:bCs/>
          <w:sz w:val="28"/>
          <w:szCs w:val="28"/>
        </w:rPr>
        <w:t xml:space="preserve"> </w:t>
      </w:r>
      <w:r>
        <w:rPr>
          <w:rFonts w:ascii="Times New Roman" w:hAnsi="Times New Roman" w:cs="Times New Roman"/>
          <w:bCs/>
          <w:sz w:val="28"/>
          <w:szCs w:val="28"/>
        </w:rPr>
        <w:t xml:space="preserve">форм веб-интерфейса системы «Электронный бюджет» и публикует его на</w:t>
      </w:r>
      <w:r>
        <w:rPr>
          <w:rFonts w:ascii="Times New Roman" w:hAnsi="Times New Roman" w:cs="Times New Roman"/>
          <w:bCs/>
          <w:sz w:val="28"/>
          <w:szCs w:val="28"/>
        </w:rPr>
        <w:t xml:space="preserve"> </w:t>
      </w:r>
      <w:r>
        <w:rPr>
          <w:rFonts w:ascii="Times New Roman" w:hAnsi="Times New Roman" w:cs="Times New Roman"/>
          <w:bCs/>
          <w:sz w:val="28"/>
          <w:szCs w:val="28"/>
        </w:rPr>
        <w:t xml:space="preserve">едином портале. </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Объявление о проведении </w:t>
      </w:r>
      <w:r>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должно </w:t>
      </w:r>
      <w:r>
        <w:rPr>
          <w:rFonts w:ascii="Times New Roman" w:hAnsi="Times New Roman" w:cs="Times New Roman"/>
          <w:bCs/>
          <w:sz w:val="28"/>
          <w:szCs w:val="28"/>
        </w:rPr>
        <w:t xml:space="preserve">содерж</w:t>
      </w:r>
      <w:r>
        <w:rPr>
          <w:rFonts w:ascii="Times New Roman" w:hAnsi="Times New Roman" w:cs="Times New Roman"/>
          <w:bCs/>
          <w:sz w:val="28"/>
          <w:szCs w:val="28"/>
        </w:rPr>
        <w:t xml:space="preserve">ать</w:t>
      </w:r>
      <w:r>
        <w:rPr>
          <w:rFonts w:ascii="Times New Roman" w:hAnsi="Times New Roman" w:cs="Times New Roman"/>
          <w:bCs/>
          <w:sz w:val="28"/>
          <w:szCs w:val="28"/>
        </w:rPr>
        <w:t xml:space="preserve"> следующую информацию:</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наименование, местонахождение, почтовый адрес, адрес электронной</w:t>
      </w:r>
      <w:r>
        <w:rPr>
          <w:rFonts w:ascii="Times New Roman" w:hAnsi="Times New Roman" w:cs="Times New Roman"/>
          <w:bCs/>
          <w:sz w:val="28"/>
          <w:szCs w:val="28"/>
        </w:rPr>
      </w:r>
      <w:r>
        <w:rPr>
          <w:rFonts w:ascii="Times New Roman" w:hAnsi="Times New Roman" w:cs="Times New Roman"/>
          <w:bCs/>
          <w:sz w:val="28"/>
          <w:szCs w:val="28"/>
        </w:rPr>
      </w:r>
    </w:p>
    <w:p>
      <w:pPr>
        <w:pStyle w:val="950"/>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почты, а также номер контактного телефона департамента;</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адрес приема заявок для участия в конкурс</w:t>
      </w:r>
      <w:r>
        <w:rPr>
          <w:rFonts w:ascii="Times New Roman" w:hAnsi="Times New Roman" w:cs="Times New Roman"/>
          <w:bCs/>
          <w:sz w:val="28"/>
          <w:szCs w:val="28"/>
        </w:rPr>
        <w:t xml:space="preserve">е</w:t>
      </w:r>
      <w:r>
        <w:rPr>
          <w:rFonts w:ascii="Times New Roman" w:hAnsi="Times New Roman" w:cs="Times New Roman"/>
          <w:bCs/>
          <w:sz w:val="28"/>
          <w:szCs w:val="28"/>
        </w:rPr>
        <w:t xml:space="preserve"> </w:t>
      </w:r>
      <w:r>
        <w:rPr>
          <w:rFonts w:ascii="Times New Roman" w:hAnsi="Times New Roman" w:cs="Times New Roman"/>
          <w:bCs/>
          <w:sz w:val="28"/>
          <w:szCs w:val="28"/>
        </w:rPr>
        <w:t xml:space="preserve">(далее – заявка) </w:t>
      </w:r>
      <w:r>
        <w:rPr>
          <w:rFonts w:ascii="Times New Roman" w:hAnsi="Times New Roman" w:cs="Times New Roman"/>
          <w:bCs/>
          <w:sz w:val="28"/>
          <w:szCs w:val="28"/>
        </w:rPr>
        <w:t xml:space="preserve">и</w:t>
      </w:r>
      <w:r>
        <w:rPr>
          <w:rFonts w:ascii="Times New Roman" w:hAnsi="Times New Roman" w:cs="Times New Roman"/>
          <w:bCs/>
          <w:sz w:val="28"/>
          <w:szCs w:val="28"/>
        </w:rPr>
        <w:t xml:space="preserve"> место его</w:t>
      </w:r>
      <w:r>
        <w:rPr>
          <w:rFonts w:ascii="Times New Roman" w:hAnsi="Times New Roman" w:cs="Times New Roman"/>
          <w:bCs/>
          <w:sz w:val="28"/>
          <w:szCs w:val="28"/>
        </w:rPr>
        <w:t xml:space="preserve"> проведения;</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даты начала подачи и окончания приема заявок, при этом дата</w:t>
      </w:r>
      <w:r>
        <w:rPr>
          <w:rFonts w:ascii="Times New Roman" w:hAnsi="Times New Roman" w:cs="Times New Roman"/>
          <w:bCs/>
          <w:sz w:val="28"/>
          <w:szCs w:val="28"/>
        </w:rPr>
        <w:t xml:space="preserve"> </w:t>
      </w:r>
      <w:r>
        <w:rPr>
          <w:rFonts w:ascii="Times New Roman" w:hAnsi="Times New Roman" w:cs="Times New Roman"/>
          <w:bCs/>
          <w:sz w:val="28"/>
          <w:szCs w:val="28"/>
        </w:rPr>
        <w:t xml:space="preserve">окончания приема заявок не может быть ранее </w:t>
      </w:r>
      <w:r>
        <w:rPr>
          <w:rFonts w:ascii="Times New Roman" w:hAnsi="Times New Roman" w:cs="Times New Roman"/>
          <w:bCs/>
          <w:sz w:val="28"/>
          <w:szCs w:val="28"/>
        </w:rPr>
        <w:t xml:space="preserve">3</w:t>
      </w:r>
      <w:r>
        <w:rPr>
          <w:rFonts w:ascii="Times New Roman" w:hAnsi="Times New Roman" w:cs="Times New Roman"/>
          <w:bCs/>
          <w:sz w:val="28"/>
          <w:szCs w:val="28"/>
        </w:rPr>
        <w:t xml:space="preserve">0-го календарного дня,</w:t>
      </w:r>
      <w:r>
        <w:rPr>
          <w:rFonts w:ascii="Times New Roman" w:hAnsi="Times New Roman" w:cs="Times New Roman"/>
          <w:bCs/>
          <w:sz w:val="28"/>
          <w:szCs w:val="28"/>
        </w:rPr>
        <w:t xml:space="preserve"> </w:t>
      </w:r>
      <w:r>
        <w:rPr>
          <w:rFonts w:ascii="Times New Roman" w:hAnsi="Times New Roman" w:cs="Times New Roman"/>
          <w:bCs/>
          <w:sz w:val="28"/>
          <w:szCs w:val="28"/>
        </w:rPr>
        <w:t xml:space="preserve">следующего за днем размещения объявления о проведении </w:t>
      </w:r>
      <w:r>
        <w:rPr>
          <w:rFonts w:ascii="Times New Roman" w:hAnsi="Times New Roman" w:cs="Times New Roman"/>
          <w:bCs/>
          <w:sz w:val="28"/>
          <w:szCs w:val="28"/>
        </w:rPr>
        <w:t xml:space="preserve">конкурс</w:t>
      </w:r>
      <w:r>
        <w:rPr>
          <w:rFonts w:ascii="Times New Roman" w:hAnsi="Times New Roman" w:cs="Times New Roman"/>
          <w:bCs/>
          <w:sz w:val="28"/>
          <w:szCs w:val="28"/>
        </w:rPr>
        <w:t xml:space="preserve">а</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сроки проведения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w:t>
      </w:r>
      <w:r>
        <w:rPr>
          <w:rFonts w:ascii="Times New Roman" w:hAnsi="Times New Roman" w:cs="Times New Roman"/>
          <w:bCs/>
          <w:sz w:val="28"/>
          <w:szCs w:val="28"/>
        </w:rPr>
        <w:t xml:space="preserve"> </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лимиты бюджетных обязательств на предоставление </w:t>
      </w:r>
      <w:r>
        <w:rPr>
          <w:rFonts w:ascii="Times New Roman" w:hAnsi="Times New Roman" w:cs="Times New Roman"/>
          <w:bCs/>
          <w:sz w:val="28"/>
          <w:szCs w:val="28"/>
        </w:rPr>
        <w:t xml:space="preserve">гранта, </w:t>
      </w:r>
      <w:r>
        <w:rPr>
          <w:rFonts w:ascii="Times New Roman" w:hAnsi="Times New Roman" w:cs="Times New Roman"/>
          <w:bCs/>
          <w:sz w:val="28"/>
          <w:szCs w:val="28"/>
        </w:rPr>
        <w:t xml:space="preserve">которые в соответствии с бюджетным законодательством Российской</w:t>
      </w:r>
      <w:r>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Федерации доведены до департамента;</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перечень документов, входящих в заявку, и ссылк</w:t>
      </w:r>
      <w:r>
        <w:rPr>
          <w:rFonts w:ascii="Times New Roman" w:hAnsi="Times New Roman" w:cs="Times New Roman"/>
          <w:bCs/>
          <w:sz w:val="28"/>
          <w:szCs w:val="28"/>
        </w:rPr>
        <w:t xml:space="preserve">у</w:t>
      </w:r>
      <w:r>
        <w:rPr>
          <w:rFonts w:ascii="Times New Roman" w:hAnsi="Times New Roman" w:cs="Times New Roman"/>
          <w:bCs/>
          <w:sz w:val="28"/>
          <w:szCs w:val="28"/>
        </w:rPr>
        <w:t xml:space="preserve"> на форму заявки;</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ссылку на нормативный правовой акт, содержащий перечень</w:t>
      </w:r>
      <w:r>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документов </w:t>
      </w:r>
      <w:r>
        <w:rPr>
          <w:rFonts w:ascii="Times New Roman" w:hAnsi="Times New Roman" w:cs="Times New Roman"/>
          <w:bCs/>
          <w:sz w:val="28"/>
          <w:szCs w:val="28"/>
        </w:rPr>
        <w:t xml:space="preserve">для участия в конкурс</w:t>
      </w:r>
      <w:r>
        <w:rPr>
          <w:rFonts w:ascii="Times New Roman" w:hAnsi="Times New Roman" w:cs="Times New Roman"/>
          <w:bCs/>
          <w:sz w:val="28"/>
          <w:szCs w:val="28"/>
        </w:rPr>
        <w:t xml:space="preserve">е</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сетевой адрес сайта в информационно-телекоммуникационной сети</w:t>
      </w:r>
      <w:r>
        <w:rPr>
          <w:rFonts w:ascii="Times New Roman" w:hAnsi="Times New Roman" w:cs="Times New Roman"/>
          <w:bCs/>
          <w:sz w:val="28"/>
          <w:szCs w:val="28"/>
        </w:rPr>
        <w:t xml:space="preserve"> </w:t>
      </w:r>
      <w:r>
        <w:rPr>
          <w:rFonts w:ascii="Times New Roman" w:hAnsi="Times New Roman" w:cs="Times New Roman"/>
          <w:bCs/>
          <w:sz w:val="28"/>
          <w:szCs w:val="28"/>
        </w:rPr>
        <w:t xml:space="preserve">«Интернет», на котором обеспечивается проведение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требования к участникам </w:t>
      </w:r>
      <w:r>
        <w:rPr>
          <w:rFonts w:ascii="Times New Roman" w:hAnsi="Times New Roman" w:cs="Times New Roman"/>
          <w:sz w:val="28"/>
          <w:szCs w:val="28"/>
        </w:rPr>
        <w:t xml:space="preserve">конкурса;</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рез</w:t>
      </w:r>
      <w:r>
        <w:rPr>
          <w:rFonts w:ascii="Times New Roman" w:hAnsi="Times New Roman" w:cs="Times New Roman"/>
          <w:bCs/>
          <w:sz w:val="28"/>
          <w:szCs w:val="28"/>
        </w:rPr>
        <w:t xml:space="preserve">ультат предоставления гранта;</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порядок подачи заявок</w:t>
      </w:r>
      <w:r>
        <w:rPr>
          <w:rFonts w:ascii="Times New Roman" w:hAnsi="Times New Roman" w:cs="Times New Roman"/>
          <w:bCs/>
          <w:sz w:val="28"/>
          <w:szCs w:val="28"/>
        </w:rPr>
        <w:t xml:space="preserve"> </w:t>
      </w:r>
      <w:r>
        <w:rPr>
          <w:rFonts w:ascii="Times New Roman" w:hAnsi="Times New Roman" w:cs="Times New Roman"/>
          <w:bCs/>
          <w:sz w:val="28"/>
          <w:szCs w:val="28"/>
        </w:rPr>
        <w:t xml:space="preserve">и требований, предъявляемых к форме и содержанию заявок</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pStyle w:val="950"/>
        <w:ind w:left="0" w:firstLine="709"/>
        <w:jc w:val="both"/>
        <w:spacing w:line="240" w:lineRule="auto"/>
        <w:rPr>
          <w:rFonts w:ascii="Times New Roman" w:hAnsi="Times New Roman" w:cs="Times New Roman"/>
          <w:bCs/>
          <w:sz w:val="28"/>
          <w:szCs w:val="28"/>
        </w:rPr>
        <w:suppressLineNumbers w:val="0"/>
      </w:pPr>
      <w:r>
        <w:rPr>
          <w:rFonts w:ascii="Times New Roman" w:hAnsi="Times New Roman" w:cs="Times New Roman"/>
          <w:bCs/>
          <w:sz w:val="28"/>
          <w:szCs w:val="28"/>
        </w:rPr>
        <w:t xml:space="preserve">- порядок отзыва заявок, порядок возврата заявок, определяющий в том</w:t>
      </w:r>
      <w:r>
        <w:rPr>
          <w:rFonts w:ascii="Times New Roman" w:hAnsi="Times New Roman" w:cs="Times New Roman"/>
          <w:bCs/>
          <w:sz w:val="28"/>
          <w:szCs w:val="28"/>
        </w:rPr>
        <w:t xml:space="preserve"> </w:t>
      </w:r>
      <w:r>
        <w:rPr>
          <w:rFonts w:ascii="Times New Roman" w:hAnsi="Times New Roman" w:cs="Times New Roman"/>
          <w:bCs/>
          <w:sz w:val="28"/>
          <w:szCs w:val="28"/>
        </w:rPr>
        <w:t xml:space="preserve">числе основание для возврата заявок, порядок внесения </w:t>
      </w:r>
      <w:r>
        <w:rPr>
          <w:rFonts w:ascii="Times New Roman" w:hAnsi="Times New Roman" w:cs="Times New Roman"/>
          <w:bCs/>
          <w:sz w:val="28"/>
          <w:szCs w:val="28"/>
        </w:rPr>
        <w:t xml:space="preserve">изменений </w:t>
      </w:r>
      <w:r>
        <w:rPr>
          <w:rFonts w:ascii="Times New Roman" w:hAnsi="Times New Roman" w:cs="Times New Roman"/>
          <w:bCs/>
          <w:sz w:val="28"/>
          <w:szCs w:val="28"/>
        </w:rPr>
        <w:t xml:space="preserve">в</w:t>
      </w:r>
      <w:r>
        <w:rPr>
          <w:rFonts w:ascii="Times New Roman" w:hAnsi="Times New Roman" w:cs="Times New Roman"/>
          <w:bCs/>
          <w:sz w:val="28"/>
          <w:szCs w:val="28"/>
        </w:rPr>
        <w:t xml:space="preserve"> </w:t>
      </w:r>
      <w:r>
        <w:rPr>
          <w:rFonts w:ascii="Times New Roman" w:hAnsi="Times New Roman" w:cs="Times New Roman"/>
          <w:bCs/>
          <w:sz w:val="28"/>
          <w:szCs w:val="28"/>
        </w:rPr>
        <w:t xml:space="preserve">заявки</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r>
        <w:rPr>
          <w:rFonts w:ascii="Times New Roman" w:hAnsi="Times New Roman" w:cs="Times New Roman"/>
          <w:bCs/>
          <w:sz w:val="28"/>
          <w:szCs w:val="28"/>
        </w:rPr>
      </w:r>
    </w:p>
    <w:p>
      <w:pPr>
        <w:pStyle w:val="950"/>
        <w:ind w:left="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правила рассмотрения и оценки заявок; </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порядок возврата заявок на доработку;</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порядок отклонения заявок, а также информацию об основаниях их</w:t>
      </w:r>
      <w:r>
        <w:rPr>
          <w:rFonts w:ascii="Times New Roman" w:hAnsi="Times New Roman" w:cs="Times New Roman"/>
          <w:bCs/>
          <w:sz w:val="28"/>
          <w:szCs w:val="28"/>
        </w:rPr>
        <w:t xml:space="preserve"> </w:t>
      </w:r>
      <w:r>
        <w:rPr>
          <w:rFonts w:ascii="Times New Roman" w:hAnsi="Times New Roman" w:cs="Times New Roman"/>
          <w:bCs/>
          <w:sz w:val="28"/>
          <w:szCs w:val="28"/>
        </w:rPr>
        <w:t xml:space="preserve">отклонения;</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порядок оценки заявок;</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объем распределяемых средств</w:t>
      </w:r>
      <w:r>
        <w:rPr>
          <w:rFonts w:ascii="Times New Roman" w:hAnsi="Times New Roman" w:cs="Times New Roman"/>
          <w:bCs/>
          <w:sz w:val="28"/>
          <w:szCs w:val="28"/>
        </w:rPr>
        <w:t xml:space="preserve"> в рамках </w:t>
      </w:r>
      <w:r>
        <w:rPr>
          <w:rFonts w:ascii="Times New Roman" w:hAnsi="Times New Roman" w:cs="Times New Roman"/>
          <w:bCs/>
          <w:sz w:val="28"/>
          <w:szCs w:val="28"/>
        </w:rPr>
        <w:t xml:space="preserve">проведения конкурса</w:t>
      </w:r>
      <w:r>
        <w:rPr>
          <w:rFonts w:ascii="Times New Roman" w:hAnsi="Times New Roman" w:cs="Times New Roman"/>
          <w:bCs/>
          <w:sz w:val="28"/>
          <w:szCs w:val="28"/>
        </w:rPr>
        <w:t xml:space="preserve">, порядок расчета</w:t>
      </w:r>
      <w:r>
        <w:rPr>
          <w:rFonts w:ascii="Times New Roman" w:hAnsi="Times New Roman" w:cs="Times New Roman"/>
          <w:bCs/>
          <w:sz w:val="28"/>
          <w:szCs w:val="28"/>
        </w:rPr>
        <w:t xml:space="preserve"> </w:t>
      </w:r>
      <w:r>
        <w:rPr>
          <w:rFonts w:ascii="Times New Roman" w:hAnsi="Times New Roman" w:cs="Times New Roman"/>
          <w:bCs/>
          <w:sz w:val="28"/>
          <w:szCs w:val="28"/>
        </w:rPr>
        <w:t xml:space="preserve">размера </w:t>
      </w:r>
      <w:r>
        <w:rPr>
          <w:rFonts w:ascii="Times New Roman" w:hAnsi="Times New Roman" w:cs="Times New Roman"/>
          <w:bCs/>
          <w:sz w:val="28"/>
          <w:szCs w:val="28"/>
        </w:rPr>
        <w:t xml:space="preserve">гранта</w:t>
      </w:r>
      <w:r>
        <w:rPr>
          <w:rFonts w:ascii="Times New Roman" w:hAnsi="Times New Roman" w:cs="Times New Roman"/>
          <w:bCs/>
          <w:sz w:val="28"/>
          <w:szCs w:val="28"/>
        </w:rPr>
        <w:t xml:space="preserve">, установленный настоящим Порядком, правила</w:t>
      </w:r>
      <w:r>
        <w:rPr>
          <w:rFonts w:ascii="Times New Roman" w:hAnsi="Times New Roman" w:cs="Times New Roman"/>
          <w:bCs/>
          <w:sz w:val="28"/>
          <w:szCs w:val="28"/>
        </w:rPr>
        <w:t xml:space="preserve"> </w:t>
      </w:r>
      <w:r>
        <w:rPr>
          <w:rFonts w:ascii="Times New Roman" w:hAnsi="Times New Roman" w:cs="Times New Roman"/>
          <w:bCs/>
          <w:sz w:val="28"/>
          <w:szCs w:val="28"/>
        </w:rPr>
        <w:t xml:space="preserve">распределения </w:t>
      </w:r>
      <w:r>
        <w:rPr>
          <w:rFonts w:ascii="Times New Roman" w:hAnsi="Times New Roman" w:cs="Times New Roman"/>
          <w:bCs/>
          <w:sz w:val="28"/>
          <w:szCs w:val="28"/>
        </w:rPr>
        <w:t xml:space="preserve">гранта</w:t>
      </w:r>
      <w:r>
        <w:rPr>
          <w:rFonts w:ascii="Times New Roman" w:hAnsi="Times New Roman" w:cs="Times New Roman"/>
          <w:bCs/>
          <w:sz w:val="28"/>
          <w:szCs w:val="28"/>
        </w:rPr>
        <w:t xml:space="preserve"> по результатам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которые могут включать</w:t>
      </w:r>
      <w:r>
        <w:rPr>
          <w:rFonts w:ascii="Times New Roman" w:hAnsi="Times New Roman" w:cs="Times New Roman"/>
          <w:bCs/>
          <w:sz w:val="28"/>
          <w:szCs w:val="28"/>
        </w:rPr>
        <w:t xml:space="preserve"> </w:t>
      </w:r>
      <w:r>
        <w:rPr>
          <w:rFonts w:ascii="Times New Roman" w:hAnsi="Times New Roman" w:cs="Times New Roman"/>
          <w:bCs/>
          <w:sz w:val="28"/>
          <w:szCs w:val="28"/>
        </w:rPr>
        <w:t xml:space="preserve">максимальный</w:t>
      </w:r>
      <w:r>
        <w:rPr>
          <w:rFonts w:ascii="Times New Roman" w:hAnsi="Times New Roman" w:cs="Times New Roman"/>
          <w:bCs/>
          <w:sz w:val="28"/>
          <w:szCs w:val="28"/>
        </w:rPr>
        <w:t xml:space="preserve"> и</w:t>
      </w:r>
      <w:r>
        <w:rPr>
          <w:rFonts w:ascii="Times New Roman" w:hAnsi="Times New Roman" w:cs="Times New Roman"/>
          <w:bCs/>
          <w:sz w:val="28"/>
          <w:szCs w:val="28"/>
        </w:rPr>
        <w:t xml:space="preserve"> минимальный размер </w:t>
      </w:r>
      <w:r>
        <w:rPr>
          <w:rFonts w:ascii="Times New Roman" w:hAnsi="Times New Roman" w:cs="Times New Roman"/>
          <w:bCs/>
          <w:sz w:val="28"/>
          <w:szCs w:val="28"/>
        </w:rPr>
        <w:t xml:space="preserve">гранта</w:t>
      </w:r>
      <w:r>
        <w:rPr>
          <w:rFonts w:ascii="Times New Roman" w:hAnsi="Times New Roman" w:cs="Times New Roman"/>
          <w:bCs/>
          <w:sz w:val="28"/>
          <w:szCs w:val="28"/>
        </w:rPr>
        <w:t xml:space="preserve">, предоставляемо</w:t>
      </w:r>
      <w:r>
        <w:rPr>
          <w:rFonts w:ascii="Times New Roman" w:hAnsi="Times New Roman" w:cs="Times New Roman"/>
          <w:bCs/>
          <w:sz w:val="28"/>
          <w:szCs w:val="28"/>
        </w:rPr>
        <w:t xml:space="preserve">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победителю (победителям)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а также предельное количество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получателей </w:t>
      </w:r>
      <w:r>
        <w:rPr>
          <w:rFonts w:ascii="Times New Roman" w:hAnsi="Times New Roman" w:cs="Times New Roman"/>
          <w:bCs/>
          <w:sz w:val="28"/>
          <w:szCs w:val="28"/>
        </w:rPr>
        <w:t xml:space="preserve">гранта</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порядок предоставления получател</w:t>
      </w:r>
      <w:r>
        <w:rPr>
          <w:rFonts w:ascii="Times New Roman" w:hAnsi="Times New Roman" w:cs="Times New Roman"/>
          <w:bCs/>
          <w:sz w:val="28"/>
          <w:szCs w:val="28"/>
        </w:rPr>
        <w:t xml:space="preserve">я</w:t>
      </w:r>
      <w:r>
        <w:rPr>
          <w:rFonts w:ascii="Times New Roman" w:hAnsi="Times New Roman" w:cs="Times New Roman"/>
          <w:bCs/>
          <w:sz w:val="28"/>
          <w:szCs w:val="28"/>
        </w:rPr>
        <w:t xml:space="preserve">м </w:t>
      </w:r>
      <w:r>
        <w:rPr>
          <w:rFonts w:ascii="Times New Roman" w:hAnsi="Times New Roman" w:cs="Times New Roman"/>
          <w:bCs/>
          <w:sz w:val="28"/>
          <w:szCs w:val="28"/>
        </w:rPr>
        <w:t xml:space="preserve">гранта </w:t>
      </w:r>
      <w:r>
        <w:rPr>
          <w:rFonts w:ascii="Times New Roman" w:hAnsi="Times New Roman" w:cs="Times New Roman"/>
          <w:bCs/>
          <w:sz w:val="28"/>
          <w:szCs w:val="28"/>
        </w:rPr>
        <w:t xml:space="preserve">разъяснений</w:t>
      </w:r>
      <w:r>
        <w:rPr>
          <w:rFonts w:ascii="Times New Roman" w:hAnsi="Times New Roman" w:cs="Times New Roman"/>
          <w:bCs/>
          <w:sz w:val="28"/>
          <w:szCs w:val="28"/>
        </w:rPr>
        <w:t xml:space="preserve"> </w:t>
      </w:r>
      <w:r>
        <w:rPr>
          <w:rFonts w:ascii="Times New Roman" w:hAnsi="Times New Roman" w:cs="Times New Roman"/>
          <w:bCs/>
          <w:sz w:val="28"/>
          <w:szCs w:val="28"/>
        </w:rPr>
        <w:t xml:space="preserve">положений объявления о</w:t>
      </w:r>
      <w:r>
        <w:rPr>
          <w:rFonts w:ascii="Times New Roman" w:hAnsi="Times New Roman" w:cs="Times New Roman"/>
          <w:bCs/>
          <w:sz w:val="28"/>
          <w:szCs w:val="28"/>
        </w:rPr>
        <w:t xml:space="preserve"> конкурсе</w:t>
      </w:r>
      <w:r>
        <w:rPr>
          <w:rFonts w:ascii="Times New Roman" w:hAnsi="Times New Roman" w:cs="Times New Roman"/>
          <w:bCs/>
          <w:sz w:val="28"/>
          <w:szCs w:val="28"/>
        </w:rPr>
        <w:t xml:space="preserve">, даты начала и окончания срока предоставления</w:t>
      </w:r>
      <w:r>
        <w:rPr>
          <w:rFonts w:ascii="Times New Roman" w:hAnsi="Times New Roman" w:cs="Times New Roman"/>
          <w:bCs/>
          <w:sz w:val="28"/>
          <w:szCs w:val="28"/>
        </w:rPr>
        <w:t xml:space="preserve"> указанной информации</w:t>
      </w:r>
      <w:r>
        <w:rPr>
          <w:rFonts w:ascii="Times New Roman" w:hAnsi="Times New Roman" w:cs="Times New Roman"/>
          <w:bCs/>
          <w:sz w:val="28"/>
          <w:szCs w:val="28"/>
        </w:rPr>
        <w:t xml:space="preserve">;</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срок, в течение которого получатель </w:t>
      </w:r>
      <w:r>
        <w:rPr>
          <w:rFonts w:ascii="Times New Roman" w:hAnsi="Times New Roman" w:cs="Times New Roman"/>
          <w:bCs/>
          <w:sz w:val="28"/>
          <w:szCs w:val="28"/>
        </w:rPr>
        <w:t xml:space="preserve">гранта </w:t>
      </w:r>
      <w:r>
        <w:rPr>
          <w:rFonts w:ascii="Times New Roman" w:hAnsi="Times New Roman" w:cs="Times New Roman"/>
          <w:bCs/>
          <w:sz w:val="28"/>
          <w:szCs w:val="28"/>
        </w:rPr>
        <w:t xml:space="preserve">должен подписать Соглашение;</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условия признания получателя</w:t>
      </w:r>
      <w:r>
        <w:rPr>
          <w:rFonts w:ascii="Times New Roman" w:hAnsi="Times New Roman" w:cs="Times New Roman"/>
          <w:bCs/>
          <w:sz w:val="28"/>
          <w:szCs w:val="28"/>
        </w:rPr>
        <w:t xml:space="preserve"> (получателей)</w:t>
      </w:r>
      <w:r>
        <w:rPr>
          <w:rFonts w:ascii="Times New Roman" w:hAnsi="Times New Roman" w:cs="Times New Roman"/>
          <w:bCs/>
          <w:sz w:val="28"/>
          <w:szCs w:val="28"/>
        </w:rPr>
        <w:t xml:space="preserve"> </w:t>
      </w:r>
      <w:r>
        <w:rPr>
          <w:rFonts w:ascii="Times New Roman" w:hAnsi="Times New Roman" w:cs="Times New Roman"/>
          <w:bCs/>
          <w:sz w:val="28"/>
          <w:szCs w:val="28"/>
        </w:rPr>
        <w:t xml:space="preserve">гранта </w:t>
      </w:r>
      <w:r>
        <w:rPr>
          <w:rFonts w:ascii="Times New Roman" w:hAnsi="Times New Roman" w:cs="Times New Roman"/>
          <w:bCs/>
          <w:sz w:val="28"/>
          <w:szCs w:val="28"/>
        </w:rPr>
        <w:t xml:space="preserve">уклонившимся</w:t>
      </w:r>
      <w:r>
        <w:rPr>
          <w:rFonts w:ascii="Times New Roman" w:hAnsi="Times New Roman" w:cs="Times New Roman"/>
          <w:bCs/>
          <w:sz w:val="28"/>
          <w:szCs w:val="28"/>
        </w:rPr>
        <w:t xml:space="preserve"> </w:t>
      </w:r>
      <w:r>
        <w:rPr>
          <w:rFonts w:ascii="Times New Roman" w:hAnsi="Times New Roman" w:cs="Times New Roman"/>
          <w:bCs/>
          <w:sz w:val="28"/>
          <w:szCs w:val="28"/>
        </w:rPr>
        <w:t xml:space="preserve">(уклонившимися) от заключения Соглашения;</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срок размещения протокола подведения итогов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(документа об</w:t>
      </w:r>
      <w:r>
        <w:rPr>
          <w:rFonts w:ascii="Times New Roman" w:hAnsi="Times New Roman" w:cs="Times New Roman"/>
          <w:bCs/>
          <w:sz w:val="28"/>
          <w:szCs w:val="28"/>
        </w:rPr>
        <w:t xml:space="preserve"> </w:t>
      </w:r>
      <w:r>
        <w:rPr>
          <w:rFonts w:ascii="Times New Roman" w:hAnsi="Times New Roman" w:cs="Times New Roman"/>
          <w:bCs/>
          <w:sz w:val="28"/>
          <w:szCs w:val="28"/>
        </w:rPr>
        <w:t xml:space="preserve">итогах проведения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bCs/>
          <w:sz w:val="28"/>
          <w:szCs w:val="28"/>
        </w:rPr>
        <w:t xml:space="preserve"> протокол подведения итогов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на</w:t>
      </w:r>
      <w:r>
        <w:rPr>
          <w:rFonts w:ascii="Times New Roman" w:hAnsi="Times New Roman" w:cs="Times New Roman"/>
          <w:bCs/>
          <w:sz w:val="28"/>
          <w:szCs w:val="28"/>
        </w:rPr>
        <w:t xml:space="preserve"> </w:t>
      </w:r>
      <w:r>
        <w:rPr>
          <w:rFonts w:ascii="Times New Roman" w:hAnsi="Times New Roman" w:cs="Times New Roman"/>
          <w:bCs/>
          <w:sz w:val="28"/>
          <w:szCs w:val="28"/>
        </w:rPr>
        <w:t xml:space="preserve">официальном сайте Министерства</w:t>
      </w:r>
      <w:r>
        <w:rPr>
          <w:rFonts w:ascii="Times New Roman" w:hAnsi="Times New Roman" w:cs="Times New Roman"/>
          <w:sz w:val="28"/>
          <w:szCs w:val="28"/>
        </w:rPr>
        <w:t xml:space="preserve"> </w:t>
      </w:r>
      <w:r>
        <w:rPr>
          <w:rFonts w:ascii="Times New Roman" w:hAnsi="Times New Roman" w:cs="Times New Roman"/>
          <w:sz w:val="28"/>
          <w:szCs w:val="28"/>
        </w:rPr>
        <w:t xml:space="preserve">финансов Российской Федерации</w:t>
      </w:r>
      <w:r>
        <w:rPr>
          <w:rFonts w:ascii="Times New Roman" w:hAnsi="Times New Roman" w:cs="Times New Roman"/>
          <w:bCs/>
          <w:sz w:val="28"/>
          <w:szCs w:val="28"/>
        </w:rPr>
        <w:t xml:space="preserve"> в информационно-телекоммуникационной</w:t>
      </w:r>
      <w:r>
        <w:rPr>
          <w:rFonts w:ascii="Times New Roman" w:hAnsi="Times New Roman" w:cs="Times New Roman"/>
          <w:bCs/>
          <w:sz w:val="28"/>
          <w:szCs w:val="28"/>
        </w:rPr>
        <w:t xml:space="preserve"> </w:t>
      </w:r>
      <w:r>
        <w:rPr>
          <w:rFonts w:ascii="Times New Roman" w:hAnsi="Times New Roman" w:cs="Times New Roman"/>
          <w:bCs/>
          <w:sz w:val="28"/>
          <w:szCs w:val="28"/>
        </w:rPr>
        <w:t xml:space="preserve">сети «Интернет».</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3.2</w:t>
      </w:r>
      <w:r>
        <w:rPr>
          <w:rFonts w:ascii="Times New Roman" w:hAnsi="Times New Roman" w:cs="Times New Roman"/>
          <w:bCs/>
          <w:sz w:val="28"/>
          <w:szCs w:val="28"/>
        </w:rPr>
        <w:t xml:space="preserve">. Получатель </w:t>
      </w:r>
      <w:r>
        <w:rPr>
          <w:rFonts w:ascii="Times New Roman" w:hAnsi="Times New Roman" w:cs="Times New Roman"/>
          <w:bCs/>
          <w:sz w:val="28"/>
          <w:szCs w:val="28"/>
        </w:rPr>
        <w:t xml:space="preserve">гранта </w:t>
      </w:r>
      <w:r>
        <w:rPr>
          <w:rFonts w:ascii="Times New Roman" w:hAnsi="Times New Roman" w:cs="Times New Roman"/>
          <w:bCs/>
          <w:sz w:val="28"/>
          <w:szCs w:val="28"/>
        </w:rPr>
        <w:t xml:space="preserve">со дня размещения объявления о проведении</w:t>
      </w:r>
      <w:r>
        <w:rPr>
          <w:rFonts w:ascii="Times New Roman" w:hAnsi="Times New Roman" w:cs="Times New Roman"/>
          <w:bCs/>
          <w:sz w:val="28"/>
          <w:szCs w:val="28"/>
        </w:rPr>
        <w:t xml:space="preserve">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на едином портале </w:t>
      </w:r>
      <w:r>
        <w:rPr>
          <w:rFonts w:ascii="Times New Roman" w:hAnsi="Times New Roman" w:cs="Times New Roman"/>
          <w:bCs/>
          <w:sz w:val="28"/>
          <w:szCs w:val="28"/>
        </w:rPr>
        <w:t xml:space="preserve">и </w:t>
      </w:r>
      <w:r>
        <w:rPr>
          <w:rFonts w:ascii="Times New Roman" w:hAnsi="Times New Roman" w:cs="Times New Roman"/>
          <w:bCs/>
          <w:sz w:val="28"/>
          <w:szCs w:val="28"/>
        </w:rPr>
        <w:t xml:space="preserve">не позднее 3-го рабочего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дня завершения подачи документов вправе направить в департамент</w:t>
      </w:r>
      <w:r>
        <w:rPr>
          <w:rFonts w:ascii="Times New Roman" w:hAnsi="Times New Roman" w:cs="Times New Roman"/>
          <w:bCs/>
          <w:sz w:val="28"/>
          <w:szCs w:val="28"/>
        </w:rPr>
        <w:t xml:space="preserve"> </w:t>
      </w:r>
      <w:r>
        <w:rPr>
          <w:rFonts w:ascii="Times New Roman" w:hAnsi="Times New Roman" w:cs="Times New Roman"/>
          <w:bCs/>
          <w:sz w:val="28"/>
          <w:szCs w:val="28"/>
        </w:rPr>
        <w:t xml:space="preserve">не более 5 запросов о разъяснении положений объявления о проведении</w:t>
      </w:r>
      <w:r>
        <w:rPr>
          <w:rFonts w:ascii="Times New Roman" w:hAnsi="Times New Roman" w:cs="Times New Roman"/>
          <w:bCs/>
          <w:sz w:val="28"/>
          <w:szCs w:val="28"/>
        </w:rPr>
        <w:t xml:space="preserve"> конкурса</w:t>
      </w:r>
      <w:r>
        <w:rPr>
          <w:rFonts w:ascii="Times New Roman" w:hAnsi="Times New Roman" w:cs="Times New Roman"/>
          <w:bCs/>
          <w:sz w:val="28"/>
          <w:szCs w:val="28"/>
        </w:rPr>
        <w:t xml:space="preserve"> путем формирования в системе «Электронный</w:t>
      </w:r>
      <w:r>
        <w:rPr>
          <w:rFonts w:ascii="Times New Roman" w:hAnsi="Times New Roman" w:cs="Times New Roman"/>
          <w:bCs/>
          <w:sz w:val="28"/>
          <w:szCs w:val="28"/>
        </w:rPr>
        <w:t xml:space="preserve"> </w:t>
      </w:r>
      <w:r>
        <w:rPr>
          <w:rFonts w:ascii="Times New Roman" w:hAnsi="Times New Roman" w:cs="Times New Roman"/>
          <w:bCs/>
          <w:sz w:val="28"/>
          <w:szCs w:val="28"/>
        </w:rPr>
        <w:t xml:space="preserve">бюджет» соответствующего запроса.</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Департамент в ответ на запрос направляет разъяснение положений</w:t>
      </w:r>
      <w:r>
        <w:rPr>
          <w:rFonts w:ascii="Times New Roman" w:hAnsi="Times New Roman" w:cs="Times New Roman"/>
          <w:bCs/>
          <w:sz w:val="28"/>
          <w:szCs w:val="28"/>
        </w:rPr>
        <w:t xml:space="preserve"> </w:t>
      </w:r>
      <w:r>
        <w:rPr>
          <w:rFonts w:ascii="Times New Roman" w:hAnsi="Times New Roman" w:cs="Times New Roman"/>
          <w:bCs/>
          <w:sz w:val="28"/>
          <w:szCs w:val="28"/>
        </w:rPr>
        <w:t xml:space="preserve">объявления о проведении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в срок, не</w:t>
      </w:r>
      <w:r>
        <w:rPr>
          <w:rFonts w:ascii="Times New Roman" w:hAnsi="Times New Roman" w:cs="Times New Roman"/>
          <w:bCs/>
          <w:sz w:val="28"/>
          <w:szCs w:val="28"/>
        </w:rPr>
        <w:t xml:space="preserve"> </w:t>
      </w:r>
      <w:r>
        <w:rPr>
          <w:rFonts w:ascii="Times New Roman" w:hAnsi="Times New Roman" w:cs="Times New Roman"/>
          <w:bCs/>
          <w:sz w:val="28"/>
          <w:szCs w:val="28"/>
        </w:rPr>
        <w:t xml:space="preserve">превышающий 1 рабочий день со дня направления запроса, путем</w:t>
      </w:r>
      <w:r>
        <w:rPr>
          <w:rFonts w:ascii="Times New Roman" w:hAnsi="Times New Roman" w:cs="Times New Roman"/>
          <w:bCs/>
          <w:sz w:val="28"/>
          <w:szCs w:val="28"/>
        </w:rPr>
        <w:t xml:space="preserve"> </w:t>
      </w:r>
      <w:r>
        <w:rPr>
          <w:rFonts w:ascii="Times New Roman" w:hAnsi="Times New Roman" w:cs="Times New Roman"/>
          <w:bCs/>
          <w:sz w:val="28"/>
          <w:szCs w:val="28"/>
        </w:rPr>
        <w:t xml:space="preserve">формирования в системе «Электронный бюджет» соответствующего</w:t>
      </w:r>
      <w:r>
        <w:rPr>
          <w:rFonts w:ascii="Times New Roman" w:hAnsi="Times New Roman" w:cs="Times New Roman"/>
          <w:bCs/>
          <w:sz w:val="28"/>
          <w:szCs w:val="28"/>
        </w:rPr>
        <w:t xml:space="preserve"> </w:t>
      </w:r>
      <w:r>
        <w:rPr>
          <w:rFonts w:ascii="Times New Roman" w:hAnsi="Times New Roman" w:cs="Times New Roman"/>
          <w:bCs/>
          <w:sz w:val="28"/>
          <w:szCs w:val="28"/>
        </w:rPr>
        <w:t xml:space="preserve">разъяснения.</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Направление департаментом разъяснения положений объявления о</w:t>
      </w:r>
      <w:r>
        <w:rPr>
          <w:rFonts w:ascii="Times New Roman" w:hAnsi="Times New Roman" w:cs="Times New Roman"/>
          <w:bCs/>
          <w:sz w:val="28"/>
          <w:szCs w:val="28"/>
        </w:rPr>
        <w:t xml:space="preserve"> </w:t>
      </w:r>
      <w:r>
        <w:rPr>
          <w:rFonts w:ascii="Times New Roman" w:hAnsi="Times New Roman" w:cs="Times New Roman"/>
          <w:bCs/>
          <w:sz w:val="28"/>
          <w:szCs w:val="28"/>
        </w:rPr>
        <w:t xml:space="preserve">проведении</w:t>
      </w:r>
      <w:r>
        <w:rPr>
          <w:rFonts w:ascii="Times New Roman" w:hAnsi="Times New Roman" w:cs="Times New Roman"/>
          <w:bCs/>
          <w:sz w:val="28"/>
          <w:szCs w:val="28"/>
        </w:rPr>
        <w:t xml:space="preserve"> </w:t>
      </w:r>
      <w:r>
        <w:rPr>
          <w:rFonts w:ascii="Times New Roman" w:hAnsi="Times New Roman" w:cs="Times New Roman"/>
          <w:bCs/>
          <w:sz w:val="28"/>
          <w:szCs w:val="28"/>
        </w:rPr>
        <w:t xml:space="preserve">конкурса</w:t>
      </w:r>
      <w:r>
        <w:rPr>
          <w:rFonts w:ascii="Times New Roman" w:hAnsi="Times New Roman" w:cs="Times New Roman"/>
          <w:bCs/>
          <w:sz w:val="28"/>
          <w:szCs w:val="28"/>
        </w:rPr>
        <w:t xml:space="preserve"> не должно изменять суть</w:t>
      </w:r>
      <w:r>
        <w:rPr>
          <w:rFonts w:ascii="Times New Roman" w:hAnsi="Times New Roman" w:cs="Times New Roman"/>
          <w:bCs/>
          <w:sz w:val="28"/>
          <w:szCs w:val="28"/>
        </w:rPr>
        <w:t xml:space="preserve"> </w:t>
      </w:r>
      <w:r>
        <w:rPr>
          <w:rFonts w:ascii="Times New Roman" w:hAnsi="Times New Roman" w:cs="Times New Roman"/>
          <w:bCs/>
          <w:sz w:val="28"/>
          <w:szCs w:val="28"/>
        </w:rPr>
        <w:t xml:space="preserve">информации, содержащейся в указанном объявлении.</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jc w:val="center"/>
        <w:spacing w:line="240" w:lineRule="auto"/>
        <w:rPr>
          <w:rFonts w:ascii="Times New Roman" w:hAnsi="Times New Roman" w:cs="Times New Roman"/>
          <w:bCs/>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Отмена проведения </w:t>
      </w:r>
      <w:r>
        <w:rPr>
          <w:rFonts w:ascii="Times New Roman" w:hAnsi="Times New Roman" w:cs="Times New Roman"/>
          <w:bCs/>
          <w:sz w:val="28"/>
          <w:szCs w:val="28"/>
        </w:rPr>
        <w:t xml:space="preserve">конкурса</w:t>
      </w:r>
      <w:r>
        <w:rPr>
          <w:rFonts w:ascii="Times New Roman" w:hAnsi="Times New Roman" w:cs="Times New Roman"/>
          <w:bCs/>
          <w:sz w:val="28"/>
          <w:szCs w:val="28"/>
        </w:rPr>
      </w:r>
      <w:r>
        <w:rPr>
          <w:rFonts w:ascii="Times New Roman" w:hAnsi="Times New Roman" w:cs="Times New Roman"/>
          <w:bCs/>
          <w:sz w:val="28"/>
          <w:szCs w:val="28"/>
        </w:rPr>
      </w:r>
    </w:p>
    <w:p>
      <w:pPr>
        <w:pStyle w:val="950"/>
        <w:ind w:firstLine="708"/>
        <w:jc w:val="center"/>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1.</w:t>
      </w:r>
      <w:r>
        <w:rPr>
          <w:rFonts w:ascii="Times New Roman" w:hAnsi="Times New Roman" w:cs="Times New Roman"/>
          <w:sz w:val="28"/>
          <w:szCs w:val="28"/>
        </w:rPr>
        <w:t xml:space="preserve"> Департамент может принять решение об отмене проведения </w:t>
      </w:r>
      <w:r>
        <w:rPr>
          <w:rFonts w:ascii="Times New Roman" w:hAnsi="Times New Roman" w:cs="Times New Roman"/>
          <w:bCs/>
          <w:sz w:val="28"/>
          <w:szCs w:val="28"/>
        </w:rPr>
        <w:t xml:space="preserve">конкурса</w:t>
      </w:r>
      <w:r>
        <w:rPr>
          <w:rFonts w:ascii="Times New Roman" w:hAnsi="Times New Roman" w:cs="Times New Roman"/>
          <w:sz w:val="28"/>
          <w:szCs w:val="28"/>
        </w:rPr>
        <w:t xml:space="preserve"> путем размещения объявления на едином портале не</w:t>
      </w:r>
      <w:r>
        <w:rPr>
          <w:rFonts w:ascii="Times New Roman" w:hAnsi="Times New Roman" w:cs="Times New Roman"/>
          <w:sz w:val="28"/>
          <w:szCs w:val="28"/>
        </w:rPr>
        <w:t xml:space="preserve"> </w:t>
      </w:r>
      <w:r>
        <w:rPr>
          <w:rFonts w:ascii="Times New Roman" w:hAnsi="Times New Roman" w:cs="Times New Roman"/>
          <w:sz w:val="28"/>
          <w:szCs w:val="28"/>
        </w:rPr>
        <w:t xml:space="preserve">позднее чем за </w:t>
      </w:r>
      <w:r>
        <w:rPr>
          <w:rFonts w:ascii="Times New Roman" w:hAnsi="Times New Roman" w:cs="Times New Roman"/>
          <w:sz w:val="28"/>
          <w:szCs w:val="28"/>
        </w:rPr>
        <w:t xml:space="preserve">1</w:t>
      </w:r>
      <w:r>
        <w:rPr>
          <w:rFonts w:ascii="Times New Roman" w:hAnsi="Times New Roman" w:cs="Times New Roman"/>
          <w:sz w:val="28"/>
          <w:szCs w:val="28"/>
        </w:rPr>
        <w:t xml:space="preserve"> рабочий день до даты окончания срока подачи заявок</w:t>
      </w:r>
      <w:r>
        <w:rPr>
          <w:rFonts w:ascii="Times New Roman" w:hAnsi="Times New Roman" w:cs="Times New Roman"/>
          <w:sz w:val="28"/>
          <w:szCs w:val="28"/>
        </w:rPr>
        <w:t xml:space="preserve"> на предоставление</w:t>
      </w:r>
      <w:r>
        <w:rPr>
          <w:rFonts w:ascii="Times New Roman" w:hAnsi="Times New Roman" w:cs="Times New Roman"/>
          <w:bCs/>
          <w:sz w:val="28"/>
          <w:szCs w:val="28"/>
        </w:rPr>
        <w:t xml:space="preserve"> </w:t>
      </w:r>
      <w:r>
        <w:rPr>
          <w:rFonts w:ascii="Times New Roman" w:hAnsi="Times New Roman" w:cs="Times New Roman"/>
          <w:bCs/>
          <w:sz w:val="28"/>
          <w:szCs w:val="28"/>
        </w:rPr>
        <w:t xml:space="preserve">гранта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w:t>
      </w:r>
      <w:r>
        <w:rPr>
          <w:rFonts w:ascii="Times New Roman" w:hAnsi="Times New Roman" w:cs="Times New Roman"/>
          <w:sz w:val="28"/>
          <w:szCs w:val="28"/>
        </w:rPr>
        <w:t xml:space="preserve">2.</w:t>
      </w:r>
      <w:r>
        <w:rPr>
          <w:rFonts w:ascii="Times New Roman" w:hAnsi="Times New Roman" w:cs="Times New Roman"/>
          <w:sz w:val="28"/>
          <w:szCs w:val="28"/>
        </w:rPr>
        <w:t xml:space="preserve"> Объявление об отмене </w:t>
      </w:r>
      <w:r>
        <w:rPr>
          <w:rFonts w:ascii="Times New Roman" w:hAnsi="Times New Roman" w:cs="Times New Roman"/>
          <w:sz w:val="28"/>
          <w:szCs w:val="28"/>
        </w:rPr>
        <w:t xml:space="preserve">конкурса</w:t>
      </w:r>
      <w:r>
        <w:rPr>
          <w:rFonts w:ascii="Times New Roman" w:hAnsi="Times New Roman" w:cs="Times New Roman"/>
          <w:bCs/>
          <w:sz w:val="28"/>
          <w:szCs w:val="28"/>
        </w:rPr>
        <w:t xml:space="preserve"> </w:t>
      </w:r>
      <w:r>
        <w:rPr>
          <w:rFonts w:ascii="Times New Roman" w:hAnsi="Times New Roman" w:cs="Times New Roman"/>
          <w:sz w:val="28"/>
          <w:szCs w:val="28"/>
        </w:rPr>
        <w:t xml:space="preserve">формируется в</w:t>
      </w:r>
      <w:r>
        <w:rPr>
          <w:rFonts w:ascii="Times New Roman" w:hAnsi="Times New Roman" w:cs="Times New Roman"/>
          <w:sz w:val="28"/>
          <w:szCs w:val="28"/>
        </w:rPr>
        <w:t xml:space="preserve"> </w:t>
      </w:r>
      <w:r>
        <w:rPr>
          <w:rFonts w:ascii="Times New Roman" w:hAnsi="Times New Roman" w:cs="Times New Roman"/>
          <w:sz w:val="28"/>
          <w:szCs w:val="28"/>
        </w:rPr>
        <w:t xml:space="preserve">электронной форме посредством заполнения соответствующих экранных</w:t>
      </w:r>
      <w:r>
        <w:rPr>
          <w:rFonts w:ascii="Times New Roman" w:hAnsi="Times New Roman" w:cs="Times New Roman"/>
          <w:sz w:val="28"/>
          <w:szCs w:val="28"/>
        </w:rPr>
        <w:t xml:space="preserve"> </w:t>
      </w:r>
      <w:r>
        <w:rPr>
          <w:rFonts w:ascii="Times New Roman" w:hAnsi="Times New Roman" w:cs="Times New Roman"/>
          <w:sz w:val="28"/>
          <w:szCs w:val="28"/>
        </w:rPr>
        <w:t xml:space="preserve">форм веб-интерфейса системы «Электронный бюджет» и содержит</w:t>
      </w:r>
      <w:r>
        <w:rPr>
          <w:rFonts w:ascii="Times New Roman" w:hAnsi="Times New Roman" w:cs="Times New Roman"/>
          <w:sz w:val="28"/>
          <w:szCs w:val="28"/>
        </w:rPr>
        <w:t xml:space="preserve"> </w:t>
      </w:r>
      <w:r>
        <w:rPr>
          <w:rFonts w:ascii="Times New Roman" w:hAnsi="Times New Roman" w:cs="Times New Roman"/>
          <w:sz w:val="28"/>
          <w:szCs w:val="28"/>
        </w:rPr>
        <w:t xml:space="preserve">информацию о причинах отмены </w:t>
      </w:r>
      <w:r>
        <w:rPr>
          <w:rFonts w:ascii="Times New Roman" w:hAnsi="Times New Roman" w:cs="Times New Roman"/>
          <w:bCs/>
          <w:sz w:val="28"/>
          <w:szCs w:val="28"/>
        </w:rPr>
        <w:t xml:space="preserve">конкурса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4.3</w:t>
      </w:r>
      <w:r>
        <w:rPr>
          <w:rFonts w:ascii="Times New Roman" w:hAnsi="Times New Roman" w:cs="Times New Roman"/>
          <w:sz w:val="28"/>
          <w:szCs w:val="28"/>
        </w:rPr>
        <w:t xml:space="preserve">. Получатели </w:t>
      </w:r>
      <w:r>
        <w:rPr>
          <w:rFonts w:ascii="Times New Roman" w:hAnsi="Times New Roman" w:cs="Times New Roman"/>
          <w:bCs/>
          <w:sz w:val="28"/>
          <w:szCs w:val="28"/>
        </w:rPr>
        <w:t xml:space="preserve">гранта</w:t>
      </w:r>
      <w:r>
        <w:rPr>
          <w:rFonts w:ascii="Times New Roman" w:hAnsi="Times New Roman" w:cs="Times New Roman"/>
          <w:bCs/>
          <w:sz w:val="28"/>
          <w:szCs w:val="28"/>
        </w:rPr>
        <w:t xml:space="preserve">,</w:t>
      </w:r>
      <w:r>
        <w:rPr>
          <w:rFonts w:ascii="Times New Roman" w:hAnsi="Times New Roman" w:cs="Times New Roman"/>
          <w:bCs/>
          <w:sz w:val="28"/>
          <w:szCs w:val="28"/>
        </w:rPr>
        <w:t xml:space="preserve"> </w:t>
      </w:r>
      <w:r>
        <w:rPr>
          <w:rFonts w:ascii="Times New Roman" w:hAnsi="Times New Roman" w:cs="Times New Roman"/>
          <w:sz w:val="28"/>
          <w:szCs w:val="28"/>
        </w:rPr>
        <w:t xml:space="preserve">подавшие заявки, информируются об отмене</w:t>
      </w:r>
      <w:r>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r>
        <w:rPr>
          <w:rFonts w:ascii="Times New Roman" w:hAnsi="Times New Roman" w:cs="Times New Roman"/>
          <w:bCs/>
          <w:sz w:val="28"/>
          <w:szCs w:val="28"/>
        </w:rPr>
        <w:t xml:space="preserve">конкурса </w:t>
      </w:r>
      <w:r>
        <w:rPr>
          <w:rFonts w:ascii="Times New Roman" w:hAnsi="Times New Roman" w:cs="Times New Roman"/>
          <w:sz w:val="28"/>
          <w:szCs w:val="28"/>
        </w:rPr>
        <w:t xml:space="preserve">в системе «Электронный бюджет».</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4.4</w:t>
      </w:r>
      <w:r>
        <w:rPr>
          <w:rFonts w:ascii="Times New Roman" w:hAnsi="Times New Roman" w:cs="Times New Roman"/>
          <w:sz w:val="28"/>
          <w:szCs w:val="28"/>
        </w:rPr>
        <w:t xml:space="preserve">. </w:t>
      </w:r>
      <w:r>
        <w:rPr>
          <w:rFonts w:ascii="Times New Roman" w:hAnsi="Times New Roman" w:cs="Times New Roman"/>
          <w:sz w:val="28"/>
          <w:szCs w:val="28"/>
        </w:rPr>
        <w:t xml:space="preserve">К</w:t>
      </w:r>
      <w:r>
        <w:rPr>
          <w:rFonts w:ascii="Times New Roman" w:hAnsi="Times New Roman" w:cs="Times New Roman"/>
          <w:bCs/>
          <w:sz w:val="28"/>
          <w:szCs w:val="28"/>
        </w:rPr>
        <w:t xml:space="preserve">онкурс</w:t>
      </w:r>
      <w:r>
        <w:rPr>
          <w:rFonts w:ascii="Times New Roman" w:hAnsi="Times New Roman" w:cs="Times New Roman"/>
          <w:sz w:val="28"/>
          <w:szCs w:val="28"/>
        </w:rPr>
        <w:t xml:space="preserve"> считается отмененным со дня</w:t>
      </w:r>
      <w:r>
        <w:rPr>
          <w:rFonts w:ascii="Times New Roman" w:hAnsi="Times New Roman" w:cs="Times New Roman"/>
          <w:sz w:val="28"/>
          <w:szCs w:val="28"/>
        </w:rPr>
        <w:t xml:space="preserve"> </w:t>
      </w:r>
      <w:r>
        <w:rPr>
          <w:rFonts w:ascii="Times New Roman" w:hAnsi="Times New Roman" w:cs="Times New Roman"/>
          <w:sz w:val="28"/>
          <w:szCs w:val="28"/>
        </w:rPr>
        <w:t xml:space="preserve">размещения объявления о его отмене на едином портале.</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4.5</w:t>
      </w:r>
      <w:r>
        <w:rPr>
          <w:rFonts w:ascii="Times New Roman" w:hAnsi="Times New Roman" w:cs="Times New Roman"/>
          <w:sz w:val="28"/>
          <w:szCs w:val="28"/>
        </w:rPr>
        <w:t xml:space="preserve">. После окончания срока отмены проведения</w:t>
      </w:r>
      <w:r>
        <w:rPr>
          <w:rFonts w:ascii="Times New Roman" w:hAnsi="Times New Roman" w:cs="Times New Roman"/>
          <w:bCs/>
          <w:sz w:val="28"/>
          <w:szCs w:val="28"/>
        </w:rPr>
        <w:t xml:space="preserve"> </w:t>
      </w:r>
      <w:r>
        <w:rPr>
          <w:rFonts w:ascii="Times New Roman" w:hAnsi="Times New Roman" w:cs="Times New Roman"/>
          <w:bCs/>
          <w:sz w:val="28"/>
          <w:szCs w:val="28"/>
        </w:rPr>
        <w:t xml:space="preserve">конкурса</w:t>
      </w:r>
      <w:r>
        <w:rPr>
          <w:rFonts w:ascii="Times New Roman" w:hAnsi="Times New Roman" w:cs="Times New Roman"/>
          <w:sz w:val="28"/>
          <w:szCs w:val="28"/>
        </w:rPr>
        <w:t xml:space="preserve"> </w:t>
      </w:r>
      <w:r>
        <w:rPr>
          <w:rFonts w:ascii="Times New Roman" w:hAnsi="Times New Roman" w:cs="Times New Roman"/>
          <w:sz w:val="28"/>
          <w:szCs w:val="28"/>
        </w:rPr>
        <w:t xml:space="preserve">и до заключения С</w:t>
      </w:r>
      <w:r>
        <w:rPr>
          <w:rFonts w:ascii="Times New Roman" w:hAnsi="Times New Roman" w:cs="Times New Roman"/>
          <w:sz w:val="28"/>
          <w:szCs w:val="28"/>
        </w:rPr>
        <w:t xml:space="preserve">оглашения с победителем (победителями) </w:t>
      </w:r>
      <w:r>
        <w:rPr>
          <w:rFonts w:ascii="Times New Roman" w:hAnsi="Times New Roman" w:cs="Times New Roman"/>
          <w:bCs/>
          <w:sz w:val="28"/>
          <w:szCs w:val="28"/>
        </w:rPr>
        <w:t xml:space="preserve">конкурса</w:t>
      </w:r>
      <w:r>
        <w:rPr>
          <w:rFonts w:ascii="Times New Roman" w:hAnsi="Times New Roman" w:cs="Times New Roman"/>
          <w:sz w:val="28"/>
          <w:szCs w:val="28"/>
        </w:rPr>
        <w:t xml:space="preserve"> департамент может отменить</w:t>
      </w:r>
      <w:r>
        <w:rPr>
          <w:rFonts w:ascii="Times New Roman" w:hAnsi="Times New Roman" w:cs="Times New Roman"/>
          <w:bCs/>
          <w:sz w:val="28"/>
          <w:szCs w:val="28"/>
        </w:rPr>
        <w:t xml:space="preserve"> </w:t>
      </w:r>
      <w:r>
        <w:rPr>
          <w:rFonts w:ascii="Times New Roman" w:hAnsi="Times New Roman" w:cs="Times New Roman"/>
          <w:bCs/>
          <w:sz w:val="28"/>
          <w:szCs w:val="28"/>
        </w:rPr>
        <w:t xml:space="preserve">конкурс</w:t>
      </w:r>
      <w:r>
        <w:rPr>
          <w:rFonts w:ascii="Times New Roman" w:hAnsi="Times New Roman" w:cs="Times New Roman"/>
          <w:sz w:val="28"/>
          <w:szCs w:val="28"/>
        </w:rPr>
        <w:t xml:space="preserve"> </w:t>
      </w:r>
      <w:r>
        <w:rPr>
          <w:rFonts w:ascii="Times New Roman" w:hAnsi="Times New Roman" w:cs="Times New Roman"/>
          <w:sz w:val="28"/>
          <w:szCs w:val="28"/>
        </w:rPr>
        <w:t xml:space="preserve">только в случае возникновения обстоятельств непреодолимой силы</w:t>
      </w:r>
      <w:r>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пунктом 3 статьи </w:t>
      </w:r>
      <w:r>
        <w:rPr>
          <w:rFonts w:ascii="Times New Roman" w:hAnsi="Times New Roman" w:cs="Times New Roman"/>
          <w:sz w:val="28"/>
          <w:szCs w:val="28"/>
        </w:rPr>
        <w:t xml:space="preserve">401 Гражданского кодекса Российской</w:t>
      </w:r>
      <w:r>
        <w:rPr>
          <w:rFonts w:ascii="Times New Roman" w:hAnsi="Times New Roman" w:cs="Times New Roman"/>
          <w:sz w:val="28"/>
          <w:szCs w:val="28"/>
        </w:rPr>
        <w:t xml:space="preserve"> </w:t>
      </w:r>
      <w:r>
        <w:rPr>
          <w:rFonts w:ascii="Times New Roman" w:hAnsi="Times New Roman" w:cs="Times New Roman"/>
          <w:sz w:val="28"/>
          <w:szCs w:val="28"/>
        </w:rPr>
        <w:t xml:space="preserve">Федерации.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Style w:val="950"/>
        <w:ind w:firstLine="0"/>
        <w:jc w:val="center"/>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 Создание, состав и порядок работы Конкурсной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5.1. Для проведения конкурса и подведения его итогов приказом департамента создается конкурсная комиссия, в состав которой включены представители некоммерческих организаций, выражающих интересы субъектов малого и среднего предпринимательства.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К работе конкурсной комиссии при необходимости привлекаются эксперты, компетентные в соответствующих вопросах.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highlight w:val="none"/>
        </w:rPr>
        <w:t xml:space="preserve">5</w:t>
      </w:r>
      <w:r>
        <w:rPr>
          <w:rFonts w:ascii="Times New Roman" w:hAnsi="Times New Roman" w:eastAsia="Times New Roman" w:cs="Times New Roman"/>
          <w:sz w:val="28"/>
          <w:szCs w:val="28"/>
          <w:highlight w:val="none"/>
        </w:rPr>
        <w:t xml:space="preserve">.2. Заседание конкурсной комиссии </w:t>
      </w:r>
      <w:r>
        <w:rPr>
          <w:rFonts w:ascii="Times New Roman" w:hAnsi="Times New Roman" w:eastAsia="Times New Roman" w:cs="Times New Roman"/>
          <w:sz w:val="28"/>
          <w:szCs w:val="28"/>
        </w:rPr>
        <w:t xml:space="preserve">считается правомочным, если на нем присутствует не менее двух третей от ее состава. Решение конкурсной комиссии принимается простым большинством голосов присутствующих на заседании членов конкурсной комиссии путем открытог</w:t>
      </w:r>
      <w:r>
        <w:rPr>
          <w:rFonts w:ascii="Times New Roman" w:hAnsi="Times New Roman" w:eastAsia="Times New Roman" w:cs="Times New Roman"/>
          <w:sz w:val="28"/>
          <w:szCs w:val="28"/>
        </w:rPr>
        <w:t xml:space="preserve">о голосования. В случае равенства голосов решающим является голос председательствующего на заседании конкурсной комиссии.</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rPr>
        <w:t xml:space="preserve">Деятельностью конкурсной комиссии руководит председатель </w:t>
      </w:r>
      <w:r>
        <w:rPr>
          <w:rFonts w:ascii="Times New Roman" w:hAnsi="Times New Roman" w:eastAsia="Times New Roman" w:cs="Times New Roman"/>
          <w:sz w:val="28"/>
          <w:szCs w:val="28"/>
          <w:highlight w:val="none"/>
        </w:rPr>
        <w:t xml:space="preserve">конкурсной комиссии, а в его отсутствие – заместитель председателя конкурсной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5</w:t>
      </w:r>
      <w:r>
        <w:rPr>
          <w:rFonts w:ascii="Times New Roman" w:hAnsi="Times New Roman" w:cs="Times New Roman"/>
          <w:sz w:val="28"/>
          <w:szCs w:val="28"/>
          <w:highlight w:val="none"/>
        </w:rPr>
        <w:t xml:space="preserve">.3. </w:t>
      </w:r>
      <w:r>
        <w:rPr>
          <w:rFonts w:ascii="Times New Roman" w:hAnsi="Times New Roman" w:cs="Times New Roman"/>
          <w:sz w:val="28"/>
          <w:szCs w:val="28"/>
          <w:highlight w:val="none"/>
        </w:rPr>
        <w:t xml:space="preserve">К полномочиям Конкурсной комиссии относятся: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13"/>
        <w:ind w:firstLine="708"/>
        <w:jc w:val="both"/>
        <w:spacing w:line="240" w:lineRule="auto"/>
        <w:rPr>
          <w:rFonts w:ascii="Times New Roman" w:hAnsi="Times New Roman"/>
          <w:sz w:val="28"/>
          <w:szCs w:val="28"/>
          <w:highlight w:val="none"/>
        </w:rPr>
      </w:pPr>
      <w:r>
        <w:rPr>
          <w:rFonts w:ascii="Times New Roman" w:hAnsi="Times New Roman"/>
          <w:sz w:val="28"/>
          <w:szCs w:val="28"/>
          <w:highlight w:val="none"/>
        </w:rPr>
        <w:t xml:space="preserve">- </w:t>
      </w:r>
      <w:r>
        <w:rPr>
          <w:rFonts w:ascii="Times New Roman" w:hAnsi="Times New Roman"/>
          <w:sz w:val="28"/>
          <w:szCs w:val="28"/>
          <w:highlight w:val="none"/>
        </w:rPr>
        <w:t xml:space="preserve">рассмотрение и оценка заявок участников </w:t>
      </w:r>
      <w:r>
        <w:rPr>
          <w:rFonts w:ascii="Times New Roman" w:hAnsi="Times New Roman"/>
          <w:sz w:val="28"/>
          <w:szCs w:val="28"/>
          <w:highlight w:val="none"/>
        </w:rPr>
        <w:t xml:space="preserve">конкурса</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1013"/>
        <w:ind w:firstLine="708"/>
        <w:jc w:val="both"/>
        <w:spacing w:line="240" w:lineRule="auto"/>
        <w:rPr>
          <w:rFonts w:ascii="Times New Roman" w:hAnsi="Times New Roman"/>
          <w:sz w:val="28"/>
          <w:szCs w:val="28"/>
          <w:highlight w:val="none"/>
        </w:rPr>
      </w:pPr>
      <w:r>
        <w:rPr>
          <w:rFonts w:ascii="Times New Roman" w:hAnsi="Times New Roman"/>
          <w:sz w:val="28"/>
          <w:szCs w:val="28"/>
          <w:highlight w:val="none"/>
        </w:rPr>
        <w:t xml:space="preserve">- </w:t>
      </w:r>
      <w:r>
        <w:rPr>
          <w:rFonts w:ascii="Times New Roman" w:hAnsi="Times New Roman"/>
          <w:sz w:val="28"/>
          <w:szCs w:val="28"/>
          <w:highlight w:val="none"/>
        </w:rPr>
        <w:t xml:space="preserve">принятие решения о признании </w:t>
      </w:r>
      <w:r>
        <w:rPr>
          <w:rFonts w:ascii="Times New Roman" w:hAnsi="Times New Roman"/>
          <w:sz w:val="28"/>
          <w:szCs w:val="28"/>
          <w:highlight w:val="none"/>
        </w:rPr>
        <w:t xml:space="preserve">конкурса</w:t>
      </w:r>
      <w:r>
        <w:rPr>
          <w:rFonts w:ascii="Times New Roman" w:hAnsi="Times New Roman"/>
          <w:sz w:val="28"/>
          <w:szCs w:val="28"/>
          <w:highlight w:val="none"/>
        </w:rPr>
        <w:t xml:space="preserve"> </w:t>
      </w:r>
      <w:r>
        <w:rPr>
          <w:rFonts w:ascii="Times New Roman" w:hAnsi="Times New Roman"/>
          <w:sz w:val="28"/>
          <w:szCs w:val="28"/>
          <w:highlight w:val="none"/>
        </w:rPr>
        <w:t xml:space="preserve">несостоявшимся;</w:t>
      </w:r>
      <w:r>
        <w:rPr>
          <w:rFonts w:ascii="Times New Roman" w:hAnsi="Times New Roman"/>
          <w:sz w:val="28"/>
          <w:szCs w:val="28"/>
          <w:highlight w:val="none"/>
        </w:rPr>
      </w:r>
      <w:r>
        <w:rPr>
          <w:rFonts w:ascii="Times New Roman" w:hAnsi="Times New Roman"/>
          <w:sz w:val="28"/>
          <w:szCs w:val="28"/>
          <w:highlight w:val="none"/>
        </w:rPr>
      </w:r>
    </w:p>
    <w:p>
      <w:pPr>
        <w:pStyle w:val="1013"/>
        <w:ind w:firstLine="708"/>
        <w:jc w:val="both"/>
        <w:spacing w:line="240" w:lineRule="auto"/>
        <w:rPr>
          <w:rFonts w:ascii="Times New Roman" w:hAnsi="Times New Roman"/>
          <w:sz w:val="28"/>
          <w:szCs w:val="28"/>
          <w:highlight w:val="none"/>
        </w:rPr>
      </w:pPr>
      <w:r>
        <w:rPr>
          <w:rFonts w:ascii="Times New Roman" w:hAnsi="Times New Roman"/>
          <w:sz w:val="28"/>
          <w:szCs w:val="28"/>
          <w:highlight w:val="none"/>
        </w:rPr>
        <w:t xml:space="preserve">- </w:t>
      </w:r>
      <w:r>
        <w:rPr>
          <w:rFonts w:ascii="Times New Roman" w:hAnsi="Times New Roman"/>
          <w:sz w:val="28"/>
          <w:szCs w:val="28"/>
          <w:highlight w:val="none"/>
        </w:rPr>
        <w:t xml:space="preserve">подписание протоколов, формируемых в процессе проведения </w:t>
      </w:r>
      <w:r>
        <w:rPr>
          <w:rFonts w:ascii="Times New Roman" w:hAnsi="Times New Roman"/>
          <w:sz w:val="28"/>
          <w:szCs w:val="28"/>
          <w:highlight w:val="none"/>
        </w:rPr>
        <w:t xml:space="preserve">конкурса</w:t>
      </w:r>
      <w:r>
        <w:rPr>
          <w:rFonts w:ascii="Times New Roman" w:hAnsi="Times New Roman"/>
          <w:sz w:val="28"/>
          <w:szCs w:val="28"/>
          <w:highlight w:val="none"/>
        </w:rPr>
        <w:t xml:space="preserve">, содержащих информацию о принятых </w:t>
      </w:r>
      <w:r>
        <w:rPr>
          <w:rFonts w:ascii="Times New Roman" w:hAnsi="Times New Roman"/>
          <w:sz w:val="28"/>
          <w:szCs w:val="28"/>
          <w:highlight w:val="none"/>
        </w:rPr>
        <w:t xml:space="preserve">Конкурсной </w:t>
      </w:r>
      <w:r>
        <w:rPr>
          <w:rFonts w:ascii="Times New Roman" w:hAnsi="Times New Roman"/>
          <w:sz w:val="28"/>
          <w:szCs w:val="28"/>
          <w:highlight w:val="none"/>
        </w:rPr>
        <w:t xml:space="preserve">комиссией решениях;</w:t>
      </w:r>
      <w:r>
        <w:rPr>
          <w:rFonts w:ascii="Times New Roman" w:hAnsi="Times New Roman"/>
          <w:sz w:val="28"/>
          <w:szCs w:val="28"/>
          <w:highlight w:val="none"/>
        </w:rPr>
      </w:r>
      <w:r>
        <w:rPr>
          <w:rFonts w:ascii="Times New Roman" w:hAnsi="Times New Roman"/>
          <w:sz w:val="28"/>
          <w:szCs w:val="28"/>
          <w:highlight w:val="none"/>
        </w:rPr>
      </w:r>
    </w:p>
    <w:p>
      <w:pPr>
        <w:pStyle w:val="1013"/>
        <w:ind w:firstLine="708"/>
        <w:jc w:val="both"/>
        <w:spacing w:line="240" w:lineRule="auto"/>
        <w:rPr>
          <w:rFonts w:ascii="Times New Roman" w:hAnsi="Times New Roman"/>
          <w:sz w:val="28"/>
          <w:szCs w:val="28"/>
          <w:highlight w:val="none"/>
        </w:rPr>
      </w:pPr>
      <w:r>
        <w:rPr>
          <w:rFonts w:ascii="Times New Roman" w:hAnsi="Times New Roman"/>
          <w:sz w:val="28"/>
          <w:szCs w:val="28"/>
          <w:highlight w:val="none"/>
        </w:rPr>
        <w:t xml:space="preserve">- </w:t>
      </w:r>
      <w:r>
        <w:rPr>
          <w:rFonts w:ascii="Times New Roman" w:hAnsi="Times New Roman"/>
          <w:sz w:val="28"/>
          <w:szCs w:val="28"/>
          <w:highlight w:val="none"/>
        </w:rPr>
        <w:t xml:space="preserve">осуществление запроса у получател</w:t>
      </w:r>
      <w:r>
        <w:rPr>
          <w:rFonts w:ascii="Times New Roman" w:hAnsi="Times New Roman"/>
          <w:sz w:val="28"/>
          <w:szCs w:val="28"/>
          <w:highlight w:val="none"/>
        </w:rPr>
        <w:t xml:space="preserve">я</w:t>
      </w:r>
      <w:r>
        <w:rPr>
          <w:rFonts w:ascii="Times New Roman" w:hAnsi="Times New Roman"/>
          <w:sz w:val="28"/>
          <w:szCs w:val="28"/>
          <w:highlight w:val="none"/>
        </w:rPr>
        <w:t xml:space="preserve"> гранта </w:t>
      </w:r>
      <w:r>
        <w:rPr>
          <w:rFonts w:ascii="Times New Roman" w:hAnsi="Times New Roman"/>
          <w:sz w:val="28"/>
          <w:szCs w:val="28"/>
          <w:highlight w:val="none"/>
        </w:rPr>
        <w:t xml:space="preserve">разъяснени</w:t>
      </w:r>
      <w:r>
        <w:rPr>
          <w:rFonts w:ascii="Times New Roman" w:hAnsi="Times New Roman"/>
          <w:sz w:val="28"/>
          <w:szCs w:val="28"/>
          <w:highlight w:val="none"/>
        </w:rPr>
        <w:t xml:space="preserve">й</w:t>
      </w:r>
      <w:r>
        <w:rPr>
          <w:rFonts w:ascii="Times New Roman" w:hAnsi="Times New Roman"/>
          <w:sz w:val="28"/>
          <w:szCs w:val="28"/>
          <w:highlight w:val="none"/>
        </w:rPr>
        <w:t xml:space="preserve"> в отношении представленных им документов и информации (при необходимости);</w:t>
      </w:r>
      <w:r>
        <w:rPr>
          <w:rFonts w:ascii="Times New Roman" w:hAnsi="Times New Roman"/>
          <w:sz w:val="28"/>
          <w:szCs w:val="28"/>
          <w:highlight w:val="none"/>
        </w:rPr>
      </w:r>
      <w:r>
        <w:rPr>
          <w:rFonts w:ascii="Times New Roman" w:hAnsi="Times New Roman"/>
          <w:sz w:val="28"/>
          <w:szCs w:val="28"/>
          <w:highlight w:val="none"/>
        </w:rPr>
      </w:r>
    </w:p>
    <w:p>
      <w:pPr>
        <w:pStyle w:val="1013"/>
        <w:ind w:firstLine="708"/>
        <w:jc w:val="both"/>
        <w:spacing w:line="240" w:lineRule="auto"/>
        <w:rPr>
          <w:rFonts w:ascii="Times New Roman" w:hAnsi="Times New Roman"/>
          <w:sz w:val="28"/>
          <w:szCs w:val="28"/>
          <w:highlight w:val="none"/>
        </w:rPr>
      </w:pPr>
      <w:r>
        <w:rPr>
          <w:rFonts w:ascii="Times New Roman" w:hAnsi="Times New Roman"/>
          <w:sz w:val="28"/>
          <w:szCs w:val="28"/>
          <w:highlight w:val="none"/>
        </w:rPr>
        <w:t xml:space="preserve">- </w:t>
      </w:r>
      <w:r>
        <w:rPr>
          <w:rFonts w:ascii="Times New Roman" w:hAnsi="Times New Roman"/>
          <w:sz w:val="28"/>
          <w:szCs w:val="28"/>
          <w:highlight w:val="none"/>
        </w:rPr>
        <w:t xml:space="preserve">иные полномочия, не противоречащие законодательству Российской Федерации.</w:t>
      </w:r>
      <w:r>
        <w:rPr>
          <w:rFonts w:ascii="Times New Roman" w:hAnsi="Times New Roman"/>
          <w:sz w:val="28"/>
          <w:szCs w:val="28"/>
          <w:highlight w:val="none"/>
        </w:rPr>
      </w:r>
      <w:r>
        <w:rPr>
          <w:rFonts w:ascii="Times New Roman" w:hAnsi="Times New Roman"/>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center"/>
        <w:spacing w:line="240" w:lineRule="auto"/>
        <w:rPr>
          <w:rFonts w:ascii="Times New Roman" w:hAnsi="Times New Roman" w:cs="Times New Roman"/>
          <w:sz w:val="28"/>
          <w:szCs w:val="28"/>
        </w:rPr>
      </w:pPr>
      <w:r>
        <w:rPr>
          <w:rFonts w:ascii="Times New Roman" w:hAnsi="Times New Roman" w:cs="Times New Roman"/>
          <w:sz w:val="28"/>
          <w:szCs w:val="28"/>
        </w:rPr>
        <w:t xml:space="preserve">6. Порядок проведения конкурса</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 Для участия в </w:t>
      </w:r>
      <w:r>
        <w:rPr>
          <w:rFonts w:ascii="Times New Roman" w:hAnsi="Times New Roman" w:cs="Times New Roman"/>
          <w:sz w:val="28"/>
          <w:szCs w:val="28"/>
        </w:rPr>
        <w:t xml:space="preserve">конкурсе</w:t>
      </w:r>
      <w:r>
        <w:rPr>
          <w:rFonts w:ascii="Times New Roman" w:hAnsi="Times New Roman" w:cs="Times New Roman"/>
          <w:sz w:val="28"/>
          <w:szCs w:val="28"/>
        </w:rPr>
        <w:t xml:space="preserve"> </w:t>
      </w:r>
      <w:r>
        <w:rPr>
          <w:rFonts w:ascii="Times New Roman" w:hAnsi="Times New Roman" w:cs="Times New Roman"/>
          <w:sz w:val="28"/>
          <w:szCs w:val="28"/>
        </w:rPr>
        <w:t xml:space="preserve">получатель</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t xml:space="preserve">не позднее срока</w:t>
      </w:r>
      <w:r>
        <w:rPr>
          <w:rFonts w:ascii="Times New Roman" w:hAnsi="Times New Roman" w:cs="Times New Roman"/>
          <w:sz w:val="28"/>
          <w:szCs w:val="28"/>
        </w:rPr>
        <w:t xml:space="preserve">,</w:t>
      </w:r>
      <w:r>
        <w:rPr>
          <w:rFonts w:ascii="Times New Roman" w:hAnsi="Times New Roman" w:cs="Times New Roman"/>
          <w:sz w:val="28"/>
          <w:szCs w:val="28"/>
        </w:rPr>
        <w:t xml:space="preserve"> указанного в объявлении о </w:t>
      </w:r>
      <w:r>
        <w:rPr>
          <w:rFonts w:ascii="Times New Roman" w:hAnsi="Times New Roman" w:cs="Times New Roman"/>
          <w:sz w:val="28"/>
          <w:szCs w:val="28"/>
        </w:rPr>
        <w:t xml:space="preserve">конкурсе</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формирует в электронной форме посредством заполнения соответствующих экранных форм веб-интерфейса </w:t>
      </w:r>
      <w:r>
        <w:rPr>
          <w:rFonts w:ascii="Times New Roman" w:hAnsi="Times New Roman" w:cs="Times New Roman"/>
          <w:sz w:val="28"/>
          <w:szCs w:val="28"/>
        </w:rPr>
        <w:t xml:space="preserve">системы «Электронный бюджет» заявку и подгружает в систему «Электронный бюджет» электронные копии следующих документов (документов на бумажном носителе, </w:t>
      </w:r>
      <w:r>
        <w:rPr>
          <w:rFonts w:ascii="Times New Roman" w:hAnsi="Times New Roman" w:cs="Times New Roman"/>
          <w:sz w:val="28"/>
          <w:szCs w:val="28"/>
        </w:rPr>
        <w:t xml:space="preserve">преобразованных в электронную форму путем сканирования</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Документ, удостоверяющий лич</w:t>
      </w:r>
      <w:r>
        <w:rPr>
          <w:rFonts w:ascii="Times New Roman" w:hAnsi="Times New Roman" w:cs="Times New Roman"/>
          <w:sz w:val="28"/>
          <w:szCs w:val="28"/>
          <w:highlight w:val="none"/>
        </w:rPr>
        <w:t xml:space="preserve">ность</w:t>
      </w:r>
      <w:r>
        <w:rPr>
          <w:rFonts w:ascii="Times New Roman" w:hAnsi="Times New Roman" w:cs="Times New Roman"/>
          <w:sz w:val="28"/>
          <w:szCs w:val="28"/>
          <w:highlight w:val="none"/>
        </w:rPr>
        <w:t xml:space="preserve"> получателя гранта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6.1.2. </w:t>
      </w:r>
      <w:r>
        <w:rPr>
          <w:rFonts w:ascii="Times New Roman" w:hAnsi="Times New Roman" w:cs="Times New Roman"/>
          <w:sz w:val="28"/>
          <w:szCs w:val="28"/>
          <w:highlight w:val="none"/>
        </w:rPr>
        <w:t xml:space="preserve">Согласие </w:t>
      </w:r>
      <w:r>
        <w:rPr>
          <w:rFonts w:ascii="Times New Roman" w:hAnsi="Times New Roman" w:cs="Times New Roman"/>
          <w:sz w:val="28"/>
          <w:szCs w:val="28"/>
          <w:highlight w:val="none"/>
        </w:rPr>
        <w:t xml:space="preserve">на </w:t>
      </w:r>
      <w:r>
        <w:rPr>
          <w:rFonts w:ascii="Times New Roman" w:hAnsi="Times New Roman" w:cs="Times New Roman"/>
          <w:sz w:val="28"/>
          <w:szCs w:val="28"/>
          <w:highlight w:val="none"/>
        </w:rPr>
        <w:t xml:space="preserve">обработку персональных данных </w:t>
      </w:r>
      <w:r>
        <w:rPr>
          <w:rFonts w:ascii="Times New Roman" w:hAnsi="Times New Roman" w:cs="Times New Roman"/>
          <w:sz w:val="28"/>
          <w:szCs w:val="28"/>
          <w:highlight w:val="none"/>
        </w:rPr>
        <w:t xml:space="preserve">(для </w:t>
      </w:r>
      <w:r>
        <w:rPr>
          <w:rFonts w:ascii="Times New Roman" w:hAnsi="Times New Roman" w:cs="Times New Roman"/>
          <w:sz w:val="28"/>
          <w:szCs w:val="28"/>
          <w:highlight w:val="none"/>
        </w:rPr>
        <w:t xml:space="preserve">физических лиц</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cs="Times New Roman"/>
          <w:sz w:val="28"/>
          <w:szCs w:val="28"/>
          <w:highlight w:val="none"/>
        </w:rPr>
        <w:t xml:space="preserve">3</w:t>
      </w:r>
      <w:r>
        <w:rPr>
          <w:rFonts w:ascii="Times New Roman" w:hAnsi="Times New Roman" w:cs="Times New Roman"/>
          <w:sz w:val="28"/>
          <w:szCs w:val="28"/>
          <w:highlight w:val="none"/>
        </w:rPr>
        <w:t xml:space="preserve">. Согласие на публикацию (размещение) в информационно-телекоммуникационной сети «Интернет» информации об участнике конкурса, о подаваемой </w:t>
      </w:r>
      <w:r>
        <w:rPr>
          <w:rFonts w:ascii="Times New Roman" w:hAnsi="Times New Roman" w:cs="Times New Roman"/>
          <w:sz w:val="28"/>
          <w:szCs w:val="28"/>
          <w:highlight w:val="none"/>
        </w:rPr>
        <w:t xml:space="preserve">получателем гранта</w:t>
      </w:r>
      <w:r>
        <w:rPr>
          <w:rFonts w:ascii="Times New Roman" w:hAnsi="Times New Roman" w:cs="Times New Roman"/>
          <w:sz w:val="28"/>
          <w:szCs w:val="28"/>
          <w:highlight w:val="none"/>
        </w:rPr>
        <w:t xml:space="preserve"> заявке, а также иной </w:t>
      </w:r>
      <w:r>
        <w:rPr>
          <w:rFonts w:ascii="Times New Roman" w:hAnsi="Times New Roman" w:cs="Times New Roman"/>
          <w:sz w:val="28"/>
          <w:szCs w:val="28"/>
          <w:highlight w:val="none"/>
        </w:rPr>
        <w:t xml:space="preserve">информации о </w:t>
      </w:r>
      <w:r>
        <w:rPr>
          <w:rFonts w:ascii="Times New Roman" w:hAnsi="Times New Roman" w:cs="Times New Roman"/>
          <w:sz w:val="28"/>
          <w:szCs w:val="28"/>
          <w:highlight w:val="none"/>
        </w:rPr>
        <w:t xml:space="preserve">получателе гранта</w:t>
      </w:r>
      <w:r>
        <w:rPr>
          <w:rFonts w:ascii="Times New Roman" w:hAnsi="Times New Roman" w:cs="Times New Roman"/>
          <w:sz w:val="28"/>
          <w:szCs w:val="28"/>
          <w:highlight w:val="none"/>
        </w:rPr>
        <w:t xml:space="preserve">, связанной с соответствующим конкурсом и результатом предоставления</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гранта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eastAsia="Times New Roman" w:cs="Times New Roman"/>
          <w:sz w:val="28"/>
          <w:szCs w:val="28"/>
        </w:rPr>
        <w:t xml:space="preserve">4. Проект в сфере социального предпринимательства или предпринимательской деятельности, включающий предварительную </w:t>
      </w:r>
      <w:r>
        <w:rPr>
          <w:rFonts w:ascii="Times New Roman" w:hAnsi="Times New Roman" w:cs="Times New Roman"/>
          <w:sz w:val="28"/>
          <w:szCs w:val="28"/>
        </w:rPr>
        <w:t xml:space="preserve">смету расходов проекта, указанных в пункте 1.2 настоящего Порядка, </w:t>
      </w:r>
      <w:r>
        <w:rPr>
          <w:rFonts w:ascii="Times New Roman" w:hAnsi="Times New Roman" w:cs="Times New Roman"/>
          <w:sz w:val="28"/>
          <w:szCs w:val="28"/>
        </w:rPr>
        <w:t xml:space="preserve">с расшифровкой затрат</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eastAsia="Times New Roman" w:cs="Times New Roman"/>
          <w:sz w:val="28"/>
          <w:szCs w:val="28"/>
        </w:rPr>
        <w:t xml:space="preserve">5</w:t>
      </w:r>
      <w:r>
        <w:rPr>
          <w:rFonts w:ascii="Times New Roman" w:hAnsi="Times New Roman" w:eastAsia="Times New Roman" w:cs="Times New Roman"/>
          <w:sz w:val="28"/>
          <w:szCs w:val="28"/>
        </w:rPr>
        <w:t xml:space="preserve">. Справка, подписанная руководителем и главным бухгалтером (при наличии) получателя гранта, подтверждающая соответствие получателя гранта требованиям, предусмотренным пунктами 2.1.6 – 2.1.10 настоящего Порядка</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eastAsia="Times New Roman" w:cs="Times New Roman"/>
          <w:sz w:val="28"/>
          <w:szCs w:val="28"/>
        </w:rPr>
        <w:t xml:space="preserve">6. Обязательство получателя гранта о соблюдении условий, предусмотренных пунктом 2.4 настоящего Порядка.</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u w:val="none"/>
        </w:rPr>
        <w:suppressLineNumbers w:val="0"/>
      </w:pPr>
      <w:r>
        <w:rPr>
          <w:rFonts w:ascii="Times New Roman" w:hAnsi="Times New Roman" w:eastAsia="Times New Roman" w:cs="Times New Roman"/>
          <w:sz w:val="28"/>
          <w:szCs w:val="28"/>
        </w:rPr>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eastAsia="Times New Roman" w:cs="Times New Roman"/>
          <w:sz w:val="28"/>
          <w:szCs w:val="28"/>
        </w:rPr>
        <w:t xml:space="preserve">7. Документ, подтверждающий прохождение обучения в рамках обучающей программы или акселерационной программы в течение года до </w:t>
      </w:r>
      <w:r>
        <w:rPr>
          <w:sz w:val="28"/>
          <w:szCs w:val="28"/>
          <w:highlight w:val="yellow"/>
        </w:rPr>
        <w:t xml:space="preserve"> </w:t>
      </w:r>
      <w:r>
        <w:rPr>
          <w:rFonts w:ascii="Times New Roman" w:hAnsi="Times New Roman" w:eastAsia="Times New Roman" w:cs="Times New Roman"/>
          <w:sz w:val="28"/>
          <w:szCs w:val="28"/>
          <w:u w:val="none"/>
        </w:rPr>
        <w:t xml:space="preserve">даты подачи документов для</w:t>
      </w:r>
      <w:r>
        <w:rPr>
          <w:sz w:val="28"/>
          <w:szCs w:val="28"/>
          <w:highlight w:val="none"/>
          <w:u w:val="none"/>
        </w:rPr>
        <w:t xml:space="preserve"> </w:t>
      </w:r>
      <w:r>
        <w:rPr>
          <w:rFonts w:ascii="Times New Roman" w:hAnsi="Times New Roman" w:eastAsia="Times New Roman" w:cs="Times New Roman"/>
          <w:sz w:val="28"/>
          <w:szCs w:val="28"/>
          <w:u w:val="none"/>
        </w:rPr>
        <w:t xml:space="preserve">получения гранта по направлению осуществления деятельности в сфере социального предпринимательства, проведение которой орг</w:t>
      </w:r>
      <w:r>
        <w:rPr>
          <w:rFonts w:ascii="Times New Roman" w:hAnsi="Times New Roman" w:eastAsia="Times New Roman" w:cs="Times New Roman"/>
          <w:sz w:val="28"/>
          <w:szCs w:val="28"/>
          <w:u w:val="none"/>
        </w:rPr>
        <w:t xml:space="preserve">анизовано центром поддержки предпринимательства, центром инноваций социальной сферы или Корпорацией МСП (для социальных предприятий).</w:t>
      </w:r>
      <w:r>
        <w:rPr>
          <w:rFonts w:ascii="Times New Roman" w:hAnsi="Times New Roman" w:cs="Times New Roman"/>
          <w:sz w:val="28"/>
          <w:szCs w:val="28"/>
          <w:u w:val="none"/>
        </w:rPr>
      </w:r>
      <w:r>
        <w:rPr>
          <w:rFonts w:ascii="Times New Roman" w:hAnsi="Times New Roman" w:cs="Times New Roman"/>
          <w:sz w:val="28"/>
          <w:szCs w:val="28"/>
          <w:u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u w:val="none"/>
        </w:rPr>
      </w:r>
      <w:r>
        <w:rPr>
          <w:rFonts w:ascii="Times New Roman" w:hAnsi="Times New Roman" w:cs="Times New Roman"/>
          <w:sz w:val="28"/>
          <w:szCs w:val="28"/>
          <w:highlight w:val="none"/>
          <w:u w:val="none"/>
        </w:rPr>
        <w:t xml:space="preserve">6</w:t>
      </w:r>
      <w:r>
        <w:rPr>
          <w:rFonts w:ascii="Times New Roman" w:hAnsi="Times New Roman" w:cs="Times New Roman"/>
          <w:sz w:val="28"/>
          <w:szCs w:val="28"/>
          <w:highlight w:val="none"/>
          <w:u w:val="none"/>
        </w:rPr>
        <w:t xml:space="preserve">.1.</w:t>
      </w:r>
      <w:r>
        <w:rPr>
          <w:rFonts w:ascii="Times New Roman" w:hAnsi="Times New Roman" w:eastAsia="Times New Roman" w:cs="Times New Roman"/>
          <w:sz w:val="28"/>
          <w:szCs w:val="28"/>
          <w:u w:val="none"/>
        </w:rPr>
        <w:t xml:space="preserve">8. Документ, подтверждающий прохождение обучения в рамках обучающей программы или акселерационной программы в течение года до </w:t>
      </w:r>
      <w:r>
        <w:rPr>
          <w:rFonts w:ascii="Times New Roman" w:hAnsi="Times New Roman" w:eastAsia="Times New Roman" w:cs="Times New Roman"/>
          <w:sz w:val="28"/>
          <w:szCs w:val="28"/>
          <w:u w:val="none"/>
        </w:rPr>
        <w:t xml:space="preserve"> </w:t>
      </w:r>
      <w:r>
        <w:rPr>
          <w:rFonts w:ascii="Times New Roman" w:hAnsi="Times New Roman" w:eastAsia="Times New Roman" w:cs="Times New Roman"/>
          <w:sz w:val="28"/>
          <w:szCs w:val="28"/>
          <w:u w:val="none"/>
        </w:rPr>
        <w:t xml:space="preserve">даты подачи документов для</w:t>
      </w:r>
      <w:r>
        <w:rPr>
          <w:rFonts w:ascii="Times New Roman" w:hAnsi="Times New Roman" w:eastAsia="Times New Roman" w:cs="Times New Roman"/>
          <w:sz w:val="28"/>
          <w:szCs w:val="28"/>
          <w:u w:val="none"/>
        </w:rPr>
        <w:t xml:space="preserve"> получения гранта по направлению осуществления предпринимательской деятельности, проведение которой организовано центром по</w:t>
      </w:r>
      <w:r>
        <w:rPr>
          <w:rFonts w:ascii="Times New Roman" w:hAnsi="Times New Roman" w:eastAsia="Times New Roman" w:cs="Times New Roman"/>
          <w:sz w:val="28"/>
          <w:szCs w:val="28"/>
          <w:u w:val="none"/>
        </w:rPr>
        <w:t xml:space="preserve">ддержки предпр</w:t>
      </w:r>
      <w:r>
        <w:rPr>
          <w:rFonts w:ascii="Times New Roman" w:hAnsi="Times New Roman" w:eastAsia="Times New Roman" w:cs="Times New Roman"/>
          <w:sz w:val="28"/>
          <w:szCs w:val="28"/>
        </w:rPr>
        <w:t xml:space="preserve">инимательства, центром инноваций социальной сферы или Корпорацией МСП (для молодых предпринимателей).</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r>
      <w:r>
        <w:rPr>
          <w:rFonts w:ascii="Times New Roman" w:hAnsi="Times New Roman" w:cs="Times New Roman"/>
          <w:sz w:val="28"/>
          <w:szCs w:val="28"/>
          <w:highlight w:val="none"/>
        </w:rPr>
        <w:t xml:space="preserve">6</w:t>
      </w:r>
      <w:r>
        <w:rPr>
          <w:rFonts w:ascii="Times New Roman" w:hAnsi="Times New Roman" w:cs="Times New Roman"/>
          <w:sz w:val="28"/>
          <w:szCs w:val="28"/>
          <w:highlight w:val="none"/>
        </w:rPr>
        <w:t xml:space="preserve">.1.</w:t>
      </w:r>
      <w:r>
        <w:rPr>
          <w:rFonts w:ascii="Times New Roman" w:hAnsi="Times New Roman" w:eastAsia="Times New Roman" w:cs="Times New Roman"/>
          <w:sz w:val="28"/>
          <w:szCs w:val="28"/>
        </w:rPr>
        <w:t xml:space="preserve">9. Выписка по расчетному счету получателя гранта, подтверждающая наличие на расчетном счете денежных средств в размере не менее 25 процентов от размера расходов, предусмотренных на реализацию проекта в сфере социального предпринимательства или предпри</w:t>
      </w:r>
      <w:r>
        <w:rPr>
          <w:rFonts w:ascii="Times New Roman" w:hAnsi="Times New Roman" w:eastAsia="Times New Roman" w:cs="Times New Roman"/>
          <w:sz w:val="28"/>
          <w:szCs w:val="28"/>
        </w:rPr>
        <w:t xml:space="preserve">нимательской деятельности, по состоянию на дату не ранее </w:t>
        <w:br/>
        <w:t xml:space="preserve">30 календарных дней до даты подачи документов в департамент.</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6.2.</w:t>
      </w:r>
      <w:r>
        <w:rPr>
          <w:rFonts w:ascii="Times New Roman" w:hAnsi="Times New Roman" w:cs="Times New Roman"/>
          <w:sz w:val="28"/>
          <w:szCs w:val="28"/>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в соответствии с законодательством Российской Федерации.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w:t>
      </w:r>
      <w:r>
        <w:rPr>
          <w:rFonts w:ascii="Times New Roman" w:hAnsi="Times New Roman" w:cs="Times New Roman"/>
          <w:sz w:val="28"/>
          <w:szCs w:val="28"/>
        </w:rPr>
        <w:t xml:space="preserve">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Датой и временем представления получател</w:t>
      </w:r>
      <w:r>
        <w:rPr>
          <w:rFonts w:ascii="Times New Roman" w:hAnsi="Times New Roman" w:cs="Times New Roman"/>
          <w:sz w:val="28"/>
          <w:szCs w:val="28"/>
        </w:rPr>
        <w:t xml:space="preserve">ем</w:t>
      </w:r>
      <w:r>
        <w:rPr>
          <w:rFonts w:ascii="Times New Roman" w:hAnsi="Times New Roman" w:cs="Times New Roman"/>
          <w:sz w:val="28"/>
          <w:szCs w:val="28"/>
        </w:rPr>
        <w:t xml:space="preserve">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заявки считаются дата и время подписания получателем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указанной заявки с присвоением ей регистрационного номера в системе «Электронный бюджет».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Заявка подписывается:</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усиленной квалифицированной </w:t>
      </w:r>
      <w:r>
        <w:rPr>
          <w:rFonts w:ascii="Times New Roman" w:hAnsi="Times New Roman" w:cs="Times New Roman"/>
          <w:sz w:val="28"/>
          <w:szCs w:val="28"/>
        </w:rPr>
        <w:t xml:space="preserve">электронной </w:t>
      </w:r>
      <w:r>
        <w:rPr>
          <w:rFonts w:ascii="Times New Roman" w:hAnsi="Times New Roman" w:cs="Times New Roman"/>
          <w:sz w:val="28"/>
          <w:szCs w:val="28"/>
        </w:rPr>
        <w:t xml:space="preserve">подписью </w:t>
      </w:r>
      <w:r>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получателя гранта или уполномоченного им лица (для юридических лиц и индивидуальных предпринимателей);</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простой электронной подписью подтвержденной учетной записи физического лица в федеральной государственной информационной системе «Еди</w:t>
      </w:r>
      <w:r>
        <w:rPr>
          <w:rFonts w:ascii="Times New Roman" w:hAnsi="Times New Roman" w:cs="Times New Roman"/>
          <w:sz w:val="28"/>
          <w:szCs w:val="28"/>
        </w:rPr>
        <w:t xml:space="preserve">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6.3</w:t>
      </w:r>
      <w:r>
        <w:rPr>
          <w:rFonts w:ascii="Times New Roman" w:hAnsi="Times New Roman" w:cs="Times New Roman"/>
          <w:sz w:val="28"/>
          <w:szCs w:val="28"/>
        </w:rPr>
        <w:t xml:space="preserve">. Проверка получателей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на соответствие требованиям, указанным в </w:t>
      </w:r>
      <w:r>
        <w:rPr>
          <w:rFonts w:ascii="Times New Roman" w:hAnsi="Times New Roman" w:cs="Times New Roman"/>
          <w:sz w:val="28"/>
          <w:szCs w:val="28"/>
        </w:rPr>
        <w:t xml:space="preserve">разделе 2</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Порядка, осуществляется автоматически в системе «</w:t>
      </w:r>
      <w:r>
        <w:rPr>
          <w:rFonts w:ascii="Times New Roman" w:hAnsi="Times New Roman" w:cs="Times New Roman"/>
          <w:sz w:val="28"/>
          <w:szCs w:val="28"/>
        </w:rPr>
        <w:t xml:space="preserve">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1) сведения</w:t>
      </w:r>
      <w:r>
        <w:rPr>
          <w:rFonts w:ascii="Times New Roman" w:hAnsi="Times New Roman" w:cs="Times New Roman"/>
          <w:sz w:val="28"/>
          <w:szCs w:val="28"/>
        </w:rPr>
        <w:t xml:space="preserve"> из Единого государственного реестра индивидуальных предпринимателей и (или) Единого государственного реестра юридических лиц </w:t>
      </w:r>
      <w:r>
        <w:rPr>
          <w:rFonts w:ascii="Times New Roman" w:hAnsi="Times New Roman" w:cs="Times New Roman"/>
          <w:sz w:val="28"/>
          <w:szCs w:val="28"/>
        </w:rPr>
        <w:t xml:space="preserve">по состоянию на месяц подачи заявки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сведения, </w:t>
      </w:r>
      <w:r>
        <w:rPr>
          <w:rFonts w:ascii="Times New Roman" w:hAnsi="Times New Roman" w:cs="Times New Roman"/>
          <w:sz w:val="28"/>
          <w:szCs w:val="28"/>
        </w:rPr>
        <w:t xml:space="preserve">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 тыс. рублей</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сведения, подтверждающие регистрацию социального предприятия и молодого предпринимателя в органах Федеральной налоговой службы Российской Федерации по Еврейской автономной области и осуществление деятельности на территории Еврейской автономной области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с</w:t>
      </w:r>
      <w:r>
        <w:rPr>
          <w:rFonts w:ascii="Times New Roman" w:hAnsi="Times New Roman" w:cs="Times New Roman"/>
          <w:sz w:val="28"/>
          <w:szCs w:val="28"/>
        </w:rPr>
        <w:t xml:space="preserve">ведения из перечня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с</w:t>
      </w:r>
      <w:r>
        <w:rPr>
          <w:rFonts w:ascii="Times New Roman" w:hAnsi="Times New Roman" w:cs="Times New Roman"/>
          <w:sz w:val="28"/>
          <w:szCs w:val="28"/>
        </w:rPr>
        <w:t xml:space="preserve">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решением Совета Безопасности ООН</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t xml:space="preserve">с</w:t>
      </w:r>
      <w:r>
        <w:rPr>
          <w:rFonts w:ascii="Times New Roman" w:hAnsi="Times New Roman" w:cs="Times New Roman"/>
          <w:sz w:val="28"/>
          <w:szCs w:val="28"/>
        </w:rPr>
        <w:t xml:space="preserve">ведения из реестра информационных ресурсов иностранных агентов, доступ к которым ограничен на территории Российской Федерации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Получатель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вправе подгрузить в систему «Электронный бюджет» указанные в настоящем пункте сведения по собственной инициативе.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6.4</w:t>
      </w:r>
      <w:r>
        <w:rPr>
          <w:rFonts w:ascii="Times New Roman" w:hAnsi="Times New Roman" w:cs="Times New Roman"/>
          <w:sz w:val="28"/>
          <w:szCs w:val="28"/>
        </w:rPr>
        <w:t xml:space="preserve">. </w:t>
      </w:r>
      <w:r>
        <w:rPr>
          <w:rFonts w:ascii="Times New Roman" w:hAnsi="Times New Roman" w:cs="Times New Roman"/>
          <w:sz w:val="28"/>
          <w:szCs w:val="28"/>
        </w:rPr>
        <w:t xml:space="preserve">Конкурсная комиссия</w:t>
      </w:r>
      <w:r>
        <w:rPr>
          <w:rFonts w:ascii="Times New Roman" w:hAnsi="Times New Roman" w:cs="Times New Roman"/>
          <w:sz w:val="28"/>
          <w:szCs w:val="28"/>
        </w:rPr>
        <w:t xml:space="preserve"> не позднее </w:t>
      </w:r>
      <w:r>
        <w:rPr>
          <w:rFonts w:ascii="Times New Roman" w:hAnsi="Times New Roman" w:cs="Times New Roman"/>
          <w:sz w:val="28"/>
          <w:szCs w:val="28"/>
        </w:rPr>
        <w:t xml:space="preserve">1 </w:t>
      </w:r>
      <w:r>
        <w:rPr>
          <w:rFonts w:ascii="Times New Roman" w:hAnsi="Times New Roman" w:cs="Times New Roman"/>
          <w:sz w:val="28"/>
          <w:szCs w:val="28"/>
        </w:rPr>
        <w:t xml:space="preserve">рабочего дня, следующего за днем окончания срока подачи заявок, установленного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в системе «Электронный бюджет» осуществляет вскрытие заявок для их рассмотрения.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Конкурсная комиссия</w:t>
      </w:r>
      <w:r>
        <w:rPr>
          <w:rFonts w:ascii="Times New Roman" w:hAnsi="Times New Roman" w:cs="Times New Roman"/>
          <w:sz w:val="28"/>
          <w:szCs w:val="28"/>
        </w:rPr>
        <w:t xml:space="preserve"> </w:t>
      </w:r>
      <w:r>
        <w:rPr>
          <w:rFonts w:ascii="Times New Roman" w:hAnsi="Times New Roman" w:cs="Times New Roman"/>
          <w:sz w:val="28"/>
          <w:szCs w:val="28"/>
        </w:rPr>
        <w:t xml:space="preserve">не позднее </w:t>
      </w:r>
      <w:r>
        <w:rPr>
          <w:rFonts w:ascii="Times New Roman" w:hAnsi="Times New Roman" w:cs="Times New Roman"/>
          <w:sz w:val="28"/>
          <w:szCs w:val="28"/>
        </w:rPr>
        <w:t xml:space="preserve">1</w:t>
      </w:r>
      <w:r>
        <w:rPr>
          <w:rFonts w:ascii="Times New Roman" w:hAnsi="Times New Roman" w:cs="Times New Roman"/>
          <w:sz w:val="28"/>
          <w:szCs w:val="28"/>
        </w:rPr>
        <w:t xml:space="preserve"> рабочего дня, следующего за днем вскрытия заявок, установленного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w:t>
      </w:r>
      <w:r>
        <w:rPr>
          <w:rFonts w:ascii="Times New Roman" w:hAnsi="Times New Roman" w:cs="Times New Roman"/>
          <w:sz w:val="28"/>
          <w:szCs w:val="28"/>
        </w:rPr>
        <w:t xml:space="preserve">подписывает протокол вскрытия заявок, содержащий следующую информацию о поступивших </w:t>
      </w:r>
      <w:r>
        <w:rPr>
          <w:rFonts w:ascii="Times New Roman" w:hAnsi="Times New Roman" w:cs="Times New Roman"/>
          <w:sz w:val="28"/>
          <w:szCs w:val="28"/>
        </w:rPr>
        <w:t xml:space="preserve">от участников конкурса</w:t>
      </w:r>
      <w:r>
        <w:rPr>
          <w:rFonts w:ascii="Times New Roman" w:hAnsi="Times New Roman" w:cs="Times New Roman"/>
          <w:sz w:val="28"/>
          <w:szCs w:val="28"/>
        </w:rPr>
        <w:t xml:space="preserve"> </w:t>
      </w:r>
      <w:r>
        <w:rPr>
          <w:rFonts w:ascii="Times New Roman" w:hAnsi="Times New Roman" w:cs="Times New Roman"/>
          <w:sz w:val="28"/>
          <w:szCs w:val="28"/>
        </w:rPr>
        <w:t xml:space="preserve">заявках:</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а) регистрационный номер заявки;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б) дат</w:t>
      </w:r>
      <w:r>
        <w:rPr>
          <w:rFonts w:ascii="Times New Roman" w:hAnsi="Times New Roman" w:cs="Times New Roman"/>
          <w:sz w:val="28"/>
          <w:szCs w:val="28"/>
        </w:rPr>
        <w:t xml:space="preserve">у</w:t>
      </w:r>
      <w:r>
        <w:rPr>
          <w:rFonts w:ascii="Times New Roman" w:hAnsi="Times New Roman" w:cs="Times New Roman"/>
          <w:sz w:val="28"/>
          <w:szCs w:val="28"/>
        </w:rPr>
        <w:t xml:space="preserve"> и время поступления заявки;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в) полное наименование получателя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(для юридических лиц) или фамили</w:t>
      </w:r>
      <w:r>
        <w:rPr>
          <w:rFonts w:ascii="Times New Roman" w:hAnsi="Times New Roman" w:cs="Times New Roman"/>
          <w:sz w:val="28"/>
          <w:szCs w:val="28"/>
        </w:rPr>
        <w:t xml:space="preserve">ю</w:t>
      </w:r>
      <w:r>
        <w:rPr>
          <w:rFonts w:ascii="Times New Roman" w:hAnsi="Times New Roman" w:cs="Times New Roman"/>
          <w:sz w:val="28"/>
          <w:szCs w:val="28"/>
        </w:rPr>
        <w:t xml:space="preserve">, имя, отчество (при наличии) (для индивидуальных предпринимателей</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г) адрес юридического лица, адрес регистрации (для индивидуальных предпринимателей</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д) запрашиваемый получателем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размер </w:t>
      </w:r>
      <w:r>
        <w:rPr>
          <w:rFonts w:ascii="Times New Roman" w:hAnsi="Times New Roman" w:cs="Times New Roman"/>
          <w:sz w:val="28"/>
          <w:szCs w:val="28"/>
        </w:rPr>
        <w:t xml:space="preserve">гра</w:t>
      </w:r>
      <w:r>
        <w:rPr>
          <w:rFonts w:ascii="Times New Roman" w:hAnsi="Times New Roman" w:cs="Times New Roman"/>
          <w:sz w:val="28"/>
          <w:szCs w:val="28"/>
        </w:rPr>
        <w:t xml:space="preserve">н</w:t>
      </w:r>
      <w:r>
        <w:rPr>
          <w:rFonts w:ascii="Times New Roman" w:hAnsi="Times New Roman" w:cs="Times New Roman"/>
          <w:sz w:val="28"/>
          <w:szCs w:val="28"/>
        </w:rPr>
        <w:t xml:space="preserve">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Протокол вскрытия заявок формируется на едином портале автоматически, в системе «Электронный бюджет», а также размещается на едином портале не позднее 1 рабочего дня, следующего за днем его подписания.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Департамент обеспечивает допуск членов Конкурсной комиссии к рассмотрению и оценке заявок.</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6.5</w:t>
      </w:r>
      <w:r>
        <w:rPr>
          <w:rFonts w:ascii="Times New Roman" w:hAnsi="Times New Roman" w:cs="Times New Roman"/>
          <w:sz w:val="28"/>
          <w:szCs w:val="28"/>
        </w:rPr>
        <w:t xml:space="preserve">. Заявка признается надлежащей, если она соответствует требованиям, указанным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и при отсутствии оснований для отклонения заявки. Решени</w:t>
      </w:r>
      <w:r>
        <w:rPr>
          <w:rFonts w:ascii="Times New Roman" w:hAnsi="Times New Roman" w:cs="Times New Roman"/>
          <w:sz w:val="28"/>
          <w:szCs w:val="28"/>
        </w:rPr>
        <w:t xml:space="preserve">е</w:t>
      </w:r>
      <w:r>
        <w:rPr>
          <w:rFonts w:ascii="Times New Roman" w:hAnsi="Times New Roman" w:cs="Times New Roman"/>
          <w:sz w:val="28"/>
          <w:szCs w:val="28"/>
        </w:rPr>
        <w:t xml:space="preserve"> о соответствии заявки требованиям, указанным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принимается </w:t>
      </w:r>
      <w:r>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комиссией</w:t>
      </w:r>
      <w:r>
        <w:rPr>
          <w:rFonts w:ascii="Times New Roman" w:hAnsi="Times New Roman" w:cs="Times New Roman"/>
          <w:sz w:val="28"/>
          <w:szCs w:val="28"/>
        </w:rPr>
        <w:t xml:space="preserve"> </w:t>
      </w:r>
      <w:r>
        <w:rPr>
          <w:rFonts w:ascii="Times New Roman" w:hAnsi="Times New Roman" w:cs="Times New Roman"/>
          <w:sz w:val="28"/>
          <w:szCs w:val="28"/>
        </w:rPr>
        <w:t xml:space="preserve">в течени</w:t>
      </w:r>
      <w:r>
        <w:rPr>
          <w:rFonts w:ascii="Times New Roman" w:hAnsi="Times New Roman" w:cs="Times New Roman"/>
          <w:sz w:val="28"/>
          <w:szCs w:val="28"/>
        </w:rPr>
        <w:t xml:space="preserve">е</w:t>
      </w:r>
      <w:r>
        <w:rPr>
          <w:rFonts w:ascii="Times New Roman" w:hAnsi="Times New Roman" w:cs="Times New Roman"/>
          <w:sz w:val="28"/>
          <w:szCs w:val="28"/>
        </w:rPr>
        <w:t xml:space="preserve"> 15 рабочих дней со дня подачи заявки по результатам проверки </w:t>
      </w:r>
      <w:r>
        <w:rPr>
          <w:rFonts w:ascii="Times New Roman" w:hAnsi="Times New Roman" w:cs="Times New Roman"/>
          <w:sz w:val="28"/>
          <w:szCs w:val="28"/>
        </w:rPr>
        <w:t xml:space="preserve">документов (сведений),</w:t>
      </w:r>
      <w:r>
        <w:rPr>
          <w:rFonts w:ascii="Times New Roman" w:hAnsi="Times New Roman" w:cs="Times New Roman"/>
          <w:sz w:val="28"/>
          <w:szCs w:val="28"/>
        </w:rPr>
        <w:t xml:space="preserve"> предусмотренных </w:t>
      </w:r>
      <w:r>
        <w:rPr>
          <w:rFonts w:ascii="Times New Roman" w:hAnsi="Times New Roman" w:cs="Times New Roman"/>
          <w:sz w:val="28"/>
          <w:szCs w:val="28"/>
        </w:rPr>
        <w:br/>
        <w:t xml:space="preserve">пунктами 6.1</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6.3</w:t>
      </w:r>
      <w:r>
        <w:rPr>
          <w:rFonts w:ascii="Times New Roman" w:hAnsi="Times New Roman" w:cs="Times New Roman"/>
          <w:sz w:val="28"/>
          <w:szCs w:val="28"/>
        </w:rPr>
        <w:t xml:space="preserve"> настоящего Порядка.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6.6</w:t>
      </w:r>
      <w:r>
        <w:rPr>
          <w:rFonts w:ascii="Times New Roman" w:hAnsi="Times New Roman" w:cs="Times New Roman"/>
          <w:sz w:val="28"/>
          <w:szCs w:val="28"/>
        </w:rPr>
        <w:t xml:space="preserve">. Заявка отклоняется по следующим основаниям: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а) несоответствие </w:t>
      </w:r>
      <w:r>
        <w:rPr>
          <w:rFonts w:ascii="Times New Roman" w:hAnsi="Times New Roman" w:cs="Times New Roman"/>
          <w:sz w:val="28"/>
          <w:szCs w:val="28"/>
        </w:rPr>
        <w:t xml:space="preserve">получателя гранта</w:t>
      </w:r>
      <w:r>
        <w:rPr>
          <w:rFonts w:ascii="Times New Roman" w:hAnsi="Times New Roman" w:cs="Times New Roman"/>
          <w:sz w:val="28"/>
          <w:szCs w:val="28"/>
        </w:rPr>
        <w:t xml:space="preserve"> </w:t>
      </w:r>
      <w:r>
        <w:rPr>
          <w:rFonts w:ascii="Times New Roman" w:hAnsi="Times New Roman" w:cs="Times New Roman"/>
          <w:sz w:val="28"/>
          <w:szCs w:val="28"/>
        </w:rPr>
        <w:t xml:space="preserve">требованиям, указанным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б) непредставление (представление не в полном объеме) документов, указанных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в) несоответствие представленных документов и (или) заявки требованиям, установленным в объявлении о проведении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г) недостоверность информации, содержащейся в документах, представленных в составе заявки.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6.7</w:t>
      </w:r>
      <w:r>
        <w:rPr>
          <w:rFonts w:ascii="Times New Roman" w:hAnsi="Times New Roman" w:cs="Times New Roman"/>
          <w:sz w:val="28"/>
          <w:szCs w:val="28"/>
        </w:rPr>
        <w:t xml:space="preserve">. По результатам рассмотрения заявок не позднее </w:t>
      </w:r>
      <w:r>
        <w:rPr>
          <w:rFonts w:ascii="Times New Roman" w:hAnsi="Times New Roman" w:cs="Times New Roman"/>
          <w:sz w:val="28"/>
          <w:szCs w:val="28"/>
        </w:rPr>
        <w:t xml:space="preserve">1</w:t>
      </w:r>
      <w:r>
        <w:rPr>
          <w:rFonts w:ascii="Times New Roman" w:hAnsi="Times New Roman" w:cs="Times New Roman"/>
          <w:sz w:val="28"/>
          <w:szCs w:val="28"/>
        </w:rPr>
        <w:t xml:space="preserve"> рабочего дня со дня окончания срока рассмотрения заявок</w:t>
      </w:r>
      <w:r>
        <w:rPr>
          <w:rFonts w:ascii="Times New Roman" w:hAnsi="Times New Roman" w:cs="Times New Roman"/>
          <w:sz w:val="28"/>
          <w:szCs w:val="28"/>
        </w:rPr>
        <w:t xml:space="preserve"> </w:t>
      </w:r>
      <w:r>
        <w:rPr>
          <w:rFonts w:ascii="Times New Roman" w:hAnsi="Times New Roman" w:cs="Times New Roman"/>
          <w:sz w:val="28"/>
          <w:szCs w:val="28"/>
        </w:rPr>
        <w:t xml:space="preserve">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о признании его заявки надлежащей или об отклонении его заявки с указанием оснований для отклонения.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в системе «Электронный бюджет», а также размещается на едином портале не позднее рабочего дня, следующего за днем его подписания. </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6.9. Конкурсная комиссия в течение 15 рабочих дней со дня подписания протокола рассмотрения заявок осуществляет оценку представленных заявок, определяет их рейтинг в соответствии со следующими критериями: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1) </w:t>
      </w:r>
      <w:r>
        <w:rPr>
          <w:rFonts w:ascii="Times New Roman" w:hAnsi="Times New Roman" w:eastAsia="Times New Roman" w:cs="Times New Roman"/>
          <w:sz w:val="28"/>
          <w:szCs w:val="28"/>
          <w:highlight w:val="none"/>
        </w:rPr>
        <w:t xml:space="preserve">Актуальность и значимость решаемой проблемы</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направленность целей и задач на решение проблем в Еврейской автономной области, эффект от реализации проекта</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2) </w:t>
      </w:r>
      <w:r>
        <w:rPr>
          <w:rFonts w:ascii="Times New Roman" w:hAnsi="Times New Roman" w:eastAsia="Times New Roman" w:cs="Times New Roman"/>
          <w:sz w:val="28"/>
          <w:szCs w:val="28"/>
          <w:highlight w:val="none"/>
        </w:rPr>
        <w:t xml:space="preserve">Результативность проекта</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оценка ожидаемых результатов проекта</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3) </w:t>
      </w:r>
      <w:r>
        <w:rPr>
          <w:rFonts w:ascii="Times New Roman" w:hAnsi="Times New Roman" w:eastAsia="Times New Roman" w:cs="Times New Roman"/>
          <w:sz w:val="28"/>
          <w:szCs w:val="28"/>
          <w:highlight w:val="none"/>
        </w:rPr>
        <w:t xml:space="preserve">Тиражируемость</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возможность распространения положительного опыта реализации проекта в муниципальных образованиях Еврейской автономной области</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4) </w:t>
      </w:r>
      <w:r>
        <w:rPr>
          <w:rFonts w:ascii="Times New Roman" w:hAnsi="Times New Roman" w:eastAsia="Times New Roman" w:cs="Times New Roman"/>
          <w:sz w:val="28"/>
          <w:szCs w:val="28"/>
          <w:highlight w:val="none"/>
        </w:rPr>
        <w:t xml:space="preserve">Наличие льготных и других преимуществ проекта</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наличие преимуществ (льготной цены, скидки, категории) на товары, работы, услуги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tabs>
          <w:tab w:val="center" w:pos="4676"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5) </w:t>
      </w:r>
      <w:r>
        <w:rPr>
          <w:rFonts w:ascii="Times New Roman" w:hAnsi="Times New Roman" w:eastAsia="Times New Roman" w:cs="Times New Roman"/>
          <w:sz w:val="28"/>
          <w:szCs w:val="28"/>
          <w:highlight w:val="none"/>
        </w:rPr>
        <w:t xml:space="preserve">Жизнеспособность</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перспективный план развития, достижение целей, указанных в проекте</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tabs>
          <w:tab w:val="center" w:pos="4676"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6) </w:t>
      </w:r>
      <w:r>
        <w:rPr>
          <w:rFonts w:ascii="Times New Roman" w:hAnsi="Times New Roman" w:eastAsia="Times New Roman" w:cs="Times New Roman"/>
          <w:sz w:val="28"/>
          <w:szCs w:val="28"/>
          <w:highlight w:val="none"/>
        </w:rPr>
        <w:t xml:space="preserve">Презентабельность проекта</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оценка презентации проекта, способности давать разъяснения по проекту и доступности излагаемой информации, степени понимания ведения бизнеса</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tabs>
          <w:tab w:val="center" w:pos="4676"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7) </w:t>
      </w:r>
      <w:r>
        <w:rPr>
          <w:rFonts w:ascii="Times New Roman" w:hAnsi="Times New Roman" w:eastAsia="Times New Roman" w:cs="Times New Roman"/>
          <w:sz w:val="28"/>
          <w:szCs w:val="28"/>
          <w:highlight w:val="none"/>
        </w:rPr>
        <w:t xml:space="preserve">Наличие рекомендации и поощрений</w:t>
      </w:r>
      <w:r>
        <w:rPr>
          <w:rFonts w:ascii="Times New Roman" w:hAnsi="Times New Roman" w:eastAsia="Times New Roman" w:cs="Times New Roman"/>
          <w:sz w:val="28"/>
          <w:szCs w:val="28"/>
          <w:highlight w:val="none"/>
        </w:rPr>
        <w:t xml:space="preserve"> – </w:t>
      </w:r>
      <w:r>
        <w:rPr>
          <w:rFonts w:ascii="Times New Roman" w:hAnsi="Times New Roman" w:eastAsia="Times New Roman" w:cs="Times New Roman"/>
          <w:sz w:val="28"/>
          <w:szCs w:val="28"/>
          <w:highlight w:val="none"/>
        </w:rPr>
        <w:t xml:space="preserve">наличие грамот, благодарностей, поощрений, рекомендательных и гарантийных писем</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6.10. По каждому критерию выставляется оценка по пятибалльной шкале от 1 до 5 баллов.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Полученные по каждому критерию баллы суммируются.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Победителями конкурса признаются социальные предприятия и молодые предприниматели, которые по решению конкурсной комиссии набрали наибольшее количество баллов</w:t>
      </w:r>
      <w:r>
        <w:rPr>
          <w:rFonts w:ascii="Times New Roman" w:hAnsi="Times New Roman" w:eastAsia="Times New Roman" w:cs="Times New Roman"/>
          <w:sz w:val="28"/>
          <w:szCs w:val="28"/>
          <w:highlight w:val="none"/>
        </w:rPr>
        <w:t xml:space="preserve">, включенные в рейтинг, сформированный по результатам ранжирования поступивших заявок, в пределах объема распределяемых средств гранта, указанного в объявлении о проведении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В случае если несколько получателей гранта имеют одинаковое значение суммарного балла, первый порядковый номер в рейтинговой таблице присваивается получателю гранта, подавшему заявку раньше.</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Социальные предприятия, молодые предприниматели, набравшие не менее 15 баллов, признаются победителями конкурса.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20"/>
        <w:jc w:val="both"/>
        <w:spacing w:after="0" w:afterAutospacing="0" w:line="240" w:lineRule="auto"/>
        <w:rPr>
          <w:rFonts w:ascii="Times New Roman" w:hAnsi="Times New Roman" w:cs="Times New Roman"/>
          <w:sz w:val="28"/>
          <w:szCs w:val="28"/>
          <w:highlight w:val="none"/>
        </w:rPr>
        <w:suppressLineNumbers w:val="0"/>
      </w:pPr>
      <w:r>
        <w:rPr>
          <w:rFonts w:ascii="Times New Roman" w:hAnsi="Times New Roman" w:eastAsia="Times New Roman" w:cs="Times New Roman"/>
          <w:sz w:val="28"/>
          <w:szCs w:val="28"/>
          <w:highlight w:val="none"/>
        </w:rPr>
        <w:t xml:space="preserve">Размер гранта определяется решением конкурсной комиссии.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1013"/>
        <w:ind w:firstLine="708"/>
        <w:jc w:val="both"/>
        <w:spacing w:line="240" w:lineRule="auto"/>
        <w:rPr>
          <w:rFonts w:ascii="Times New Roman" w:hAnsi="Times New Roman"/>
          <w:sz w:val="28"/>
          <w:szCs w:val="28"/>
          <w:highlight w:val="none"/>
        </w:rPr>
      </w:pPr>
      <w:r>
        <w:rPr>
          <w:rFonts w:ascii="Times New Roman" w:hAnsi="Times New Roman"/>
          <w:sz w:val="28"/>
          <w:szCs w:val="28"/>
        </w:rPr>
        <w:t xml:space="preserve">6.11.</w:t>
      </w:r>
      <w:r>
        <w:rPr>
          <w:rFonts w:ascii="Times New Roman" w:hAnsi="Times New Roman"/>
          <w:sz w:val="28"/>
          <w:szCs w:val="28"/>
        </w:rPr>
        <w:t xml:space="preserve"> </w:t>
      </w:r>
      <w:r>
        <w:rPr>
          <w:rFonts w:ascii="Times New Roman" w:hAnsi="Times New Roman"/>
          <w:sz w:val="28"/>
          <w:szCs w:val="28"/>
        </w:rPr>
        <w:t xml:space="preserve">У</w:t>
      </w:r>
      <w:r>
        <w:rPr>
          <w:rFonts w:ascii="Times New Roman" w:hAnsi="Times New Roman"/>
          <w:sz w:val="28"/>
          <w:szCs w:val="28"/>
        </w:rPr>
        <w:t xml:space="preserve">частнику </w:t>
      </w:r>
      <w:r>
        <w:rPr>
          <w:rFonts w:ascii="Times New Roman" w:hAnsi="Times New Roman"/>
          <w:sz w:val="28"/>
          <w:szCs w:val="28"/>
        </w:rPr>
        <w:t xml:space="preserve">конкурса</w:t>
      </w:r>
      <w:r>
        <w:rPr>
          <w:rFonts w:ascii="Times New Roman" w:hAnsi="Times New Roman"/>
          <w:sz w:val="28"/>
          <w:szCs w:val="28"/>
        </w:rPr>
        <w:t xml:space="preserve">, которому присвоен первый порядковый номер в рейтинге, распределяется размер </w:t>
      </w:r>
      <w:r>
        <w:rPr>
          <w:rFonts w:ascii="Times New Roman" w:hAnsi="Times New Roman"/>
          <w:sz w:val="28"/>
          <w:szCs w:val="28"/>
        </w:rPr>
        <w:t xml:space="preserve">гранта</w:t>
      </w:r>
      <w:r>
        <w:rPr>
          <w:rFonts w:ascii="Times New Roman" w:hAnsi="Times New Roman"/>
          <w:sz w:val="28"/>
          <w:szCs w:val="28"/>
        </w:rPr>
        <w:t xml:space="preserve">, равный значению размера, указанному им в заявке, но не выше (ниже) максимального (минимального) размера </w:t>
      </w:r>
      <w:r>
        <w:rPr>
          <w:rFonts w:ascii="Times New Roman" w:hAnsi="Times New Roman"/>
          <w:sz w:val="28"/>
          <w:szCs w:val="28"/>
        </w:rPr>
        <w:t xml:space="preserve">гранта</w:t>
      </w:r>
      <w:r>
        <w:rPr>
          <w:rFonts w:ascii="Times New Roman" w:hAnsi="Times New Roman"/>
          <w:sz w:val="28"/>
          <w:szCs w:val="28"/>
        </w:rPr>
        <w:t xml:space="preserve">, определенного объявлением о проведении </w:t>
      </w:r>
      <w:r>
        <w:rPr>
          <w:rFonts w:ascii="Times New Roman" w:hAnsi="Times New Roman"/>
          <w:sz w:val="28"/>
          <w:szCs w:val="28"/>
        </w:rPr>
        <w:t xml:space="preserve">конкурса</w:t>
      </w:r>
      <w:r>
        <w:rPr>
          <w:rFonts w:ascii="Times New Roman" w:hAnsi="Times New Roman"/>
          <w:sz w:val="28"/>
          <w:szCs w:val="28"/>
        </w:rPr>
        <w:t xml:space="preserve"> (при установлении максимального (минимального) размера </w:t>
      </w:r>
      <w:r>
        <w:rPr>
          <w:rFonts w:ascii="Times New Roman" w:hAnsi="Times New Roman"/>
          <w:sz w:val="28"/>
          <w:szCs w:val="28"/>
        </w:rPr>
        <w:t xml:space="preserve">гранта</w:t>
      </w:r>
      <w:r>
        <w:rPr>
          <w:rFonts w:ascii="Times New Roman" w:hAnsi="Times New Roman"/>
          <w:sz w:val="28"/>
          <w:szCs w:val="28"/>
        </w:rPr>
        <w:t xml:space="preserve">).</w:t>
      </w:r>
      <w:r>
        <w:rPr>
          <w:rFonts w:ascii="Times New Roman" w:hAnsi="Times New Roman"/>
          <w:sz w:val="28"/>
          <w:szCs w:val="28"/>
          <w:highlight w:val="none"/>
        </w:rPr>
      </w:r>
      <w:r>
        <w:rPr>
          <w:rFonts w:ascii="Times New Roman" w:hAnsi="Times New Roman"/>
          <w:sz w:val="28"/>
          <w:szCs w:val="28"/>
          <w:highlight w:val="none"/>
        </w:rPr>
      </w:r>
    </w:p>
    <w:p>
      <w:pPr>
        <w:pStyle w:val="1013"/>
        <w:ind w:firstLine="708"/>
        <w:jc w:val="both"/>
        <w:spacing w:line="240" w:lineRule="auto"/>
        <w:rPr>
          <w:rFonts w:ascii="Times New Roman" w:hAnsi="Times New Roman"/>
          <w:sz w:val="28"/>
          <w:szCs w:val="28"/>
        </w:rPr>
      </w:pPr>
      <w:r>
        <w:rPr>
          <w:rFonts w:ascii="Times New Roman" w:hAnsi="Times New Roman"/>
          <w:sz w:val="28"/>
          <w:szCs w:val="28"/>
        </w:rPr>
        <w:t xml:space="preserve">В случае если </w:t>
      </w:r>
      <w:r>
        <w:rPr>
          <w:rFonts w:ascii="Times New Roman" w:hAnsi="Times New Roman"/>
          <w:sz w:val="28"/>
          <w:szCs w:val="28"/>
        </w:rPr>
        <w:t xml:space="preserve">грант</w:t>
      </w:r>
      <w:r>
        <w:rPr>
          <w:rFonts w:ascii="Times New Roman" w:hAnsi="Times New Roman"/>
          <w:sz w:val="28"/>
          <w:szCs w:val="28"/>
        </w:rPr>
        <w:t xml:space="preserve">, распределяем</w:t>
      </w:r>
      <w:r>
        <w:rPr>
          <w:rFonts w:ascii="Times New Roman" w:hAnsi="Times New Roman"/>
          <w:sz w:val="28"/>
          <w:szCs w:val="28"/>
        </w:rPr>
        <w:t xml:space="preserve">ый</w:t>
      </w:r>
      <w:r>
        <w:rPr>
          <w:rFonts w:ascii="Times New Roman" w:hAnsi="Times New Roman"/>
          <w:sz w:val="28"/>
          <w:szCs w:val="28"/>
        </w:rPr>
        <w:t xml:space="preserve"> в рамках </w:t>
      </w:r>
      <w:r>
        <w:rPr>
          <w:rFonts w:ascii="Times New Roman" w:hAnsi="Times New Roman"/>
          <w:sz w:val="28"/>
          <w:szCs w:val="28"/>
        </w:rPr>
        <w:t xml:space="preserve">конкурса</w:t>
      </w:r>
      <w:r>
        <w:rPr>
          <w:rFonts w:ascii="Times New Roman" w:hAnsi="Times New Roman"/>
          <w:sz w:val="28"/>
          <w:szCs w:val="28"/>
        </w:rPr>
        <w:t xml:space="preserve">, больше размера </w:t>
      </w:r>
      <w:r>
        <w:rPr>
          <w:rFonts w:ascii="Times New Roman" w:hAnsi="Times New Roman"/>
          <w:sz w:val="28"/>
          <w:szCs w:val="28"/>
        </w:rPr>
        <w:t xml:space="preserve">гранта</w:t>
      </w:r>
      <w:r>
        <w:rPr>
          <w:rFonts w:ascii="Times New Roman" w:hAnsi="Times New Roman"/>
          <w:sz w:val="28"/>
          <w:szCs w:val="28"/>
        </w:rPr>
        <w:t xml:space="preserve">, указанного в заявке участника </w:t>
      </w:r>
      <w:r>
        <w:rPr>
          <w:rFonts w:ascii="Times New Roman" w:hAnsi="Times New Roman"/>
          <w:sz w:val="28"/>
          <w:szCs w:val="28"/>
        </w:rPr>
        <w:t xml:space="preserve">конкурса</w:t>
      </w:r>
      <w:r>
        <w:rPr>
          <w:rFonts w:ascii="Times New Roman" w:hAnsi="Times New Roman"/>
          <w:sz w:val="28"/>
          <w:szCs w:val="28"/>
        </w:rPr>
        <w:t xml:space="preserve">, которому присвоен первый порядковый номер, оставшийся размер </w:t>
      </w:r>
      <w:r>
        <w:rPr>
          <w:rFonts w:ascii="Times New Roman" w:hAnsi="Times New Roman"/>
          <w:sz w:val="28"/>
          <w:szCs w:val="28"/>
        </w:rPr>
        <w:t xml:space="preserve">гранта</w:t>
      </w:r>
      <w:r>
        <w:rPr>
          <w:rFonts w:ascii="Times New Roman" w:hAnsi="Times New Roman"/>
          <w:sz w:val="28"/>
          <w:szCs w:val="28"/>
        </w:rPr>
        <w:t xml:space="preserve"> распределяется между остальными участниками </w:t>
      </w:r>
      <w:r>
        <w:rPr>
          <w:rFonts w:ascii="Times New Roman" w:hAnsi="Times New Roman"/>
          <w:sz w:val="28"/>
          <w:szCs w:val="28"/>
        </w:rPr>
        <w:t xml:space="preserve">конкурса</w:t>
      </w:r>
      <w:r>
        <w:rPr>
          <w:rFonts w:ascii="Times New Roman" w:hAnsi="Times New Roman"/>
          <w:sz w:val="28"/>
          <w:szCs w:val="28"/>
        </w:rPr>
        <w:t xml:space="preserve">, включенными в рейтинг.</w:t>
      </w:r>
      <w:r>
        <w:rPr>
          <w:rFonts w:ascii="Times New Roman" w:hAnsi="Times New Roman"/>
          <w:sz w:val="28"/>
          <w:szCs w:val="28"/>
        </w:rPr>
      </w:r>
      <w:r>
        <w:rPr>
          <w:rFonts w:ascii="Times New Roman" w:hAnsi="Times New Roman"/>
          <w:sz w:val="28"/>
          <w:szCs w:val="28"/>
        </w:rPr>
      </w:r>
    </w:p>
    <w:p>
      <w:pPr>
        <w:pStyle w:val="1013"/>
        <w:ind w:firstLine="708"/>
        <w:jc w:val="both"/>
        <w:spacing w:line="240" w:lineRule="auto"/>
        <w:rPr>
          <w:rFonts w:ascii="Times New Roman" w:hAnsi="Times New Roman"/>
          <w:sz w:val="28"/>
          <w:szCs w:val="28"/>
        </w:rPr>
      </w:pPr>
      <w:r>
        <w:rPr>
          <w:rFonts w:ascii="Times New Roman" w:hAnsi="Times New Roman"/>
          <w:sz w:val="28"/>
          <w:szCs w:val="28"/>
        </w:rPr>
        <w:t xml:space="preserve">Каждому следующему участнику </w:t>
      </w:r>
      <w:r>
        <w:rPr>
          <w:rFonts w:ascii="Times New Roman" w:hAnsi="Times New Roman"/>
          <w:sz w:val="28"/>
          <w:szCs w:val="28"/>
        </w:rPr>
        <w:t xml:space="preserve">конкурса</w:t>
      </w:r>
      <w:r>
        <w:rPr>
          <w:rFonts w:ascii="Times New Roman" w:hAnsi="Times New Roman"/>
          <w:sz w:val="28"/>
          <w:szCs w:val="28"/>
        </w:rPr>
        <w:t xml:space="preserve">, включенному в рейтинг, распределяется размер </w:t>
      </w:r>
      <w:r>
        <w:rPr>
          <w:rFonts w:ascii="Times New Roman" w:hAnsi="Times New Roman"/>
          <w:sz w:val="28"/>
          <w:szCs w:val="28"/>
        </w:rPr>
        <w:t xml:space="preserve">гранта</w:t>
      </w:r>
      <w:r>
        <w:rPr>
          <w:rFonts w:ascii="Times New Roman" w:hAnsi="Times New Roman"/>
          <w:sz w:val="28"/>
          <w:szCs w:val="28"/>
        </w:rPr>
        <w:t xml:space="preserve">, равный размеру, указанному им в заявке, но не выше (ниже) максимального (минимального) размера </w:t>
      </w:r>
      <w:r>
        <w:rPr>
          <w:rFonts w:ascii="Times New Roman" w:hAnsi="Times New Roman"/>
          <w:sz w:val="28"/>
          <w:szCs w:val="28"/>
        </w:rPr>
        <w:t xml:space="preserve">гранта</w:t>
      </w:r>
      <w:r>
        <w:rPr>
          <w:rFonts w:ascii="Times New Roman" w:hAnsi="Times New Roman"/>
          <w:sz w:val="28"/>
          <w:szCs w:val="28"/>
        </w:rPr>
        <w:t xml:space="preserve">, определенного объявлением о проведении </w:t>
      </w:r>
      <w:r>
        <w:rPr>
          <w:rFonts w:ascii="Times New Roman" w:hAnsi="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sz w:val="28"/>
          <w:szCs w:val="28"/>
        </w:rPr>
        <w:t xml:space="preserve">(при установлении максимального (минимального) размера </w:t>
      </w:r>
      <w:r>
        <w:rPr>
          <w:rFonts w:ascii="Times New Roman" w:hAnsi="Times New Roman"/>
          <w:sz w:val="28"/>
          <w:szCs w:val="28"/>
        </w:rPr>
        <w:t xml:space="preserve">гранта</w:t>
      </w:r>
      <w:r>
        <w:rPr>
          <w:rFonts w:ascii="Times New Roman" w:hAnsi="Times New Roman"/>
          <w:sz w:val="28"/>
          <w:szCs w:val="28"/>
        </w:rPr>
        <w:t xml:space="preserve">), в случае если указанный им размер меньше нераспределенного размера </w:t>
      </w:r>
      <w:r>
        <w:rPr>
          <w:rFonts w:ascii="Times New Roman" w:hAnsi="Times New Roman"/>
          <w:sz w:val="28"/>
          <w:szCs w:val="28"/>
        </w:rPr>
        <w:t xml:space="preserve">гранта</w:t>
      </w:r>
      <w:r>
        <w:rPr>
          <w:rFonts w:ascii="Times New Roman" w:hAnsi="Times New Roman"/>
          <w:sz w:val="28"/>
          <w:szCs w:val="28"/>
        </w:rPr>
        <w:t xml:space="preserve"> либо равен ему.</w:t>
      </w:r>
      <w:r>
        <w:rPr>
          <w:rFonts w:ascii="Times New Roman" w:hAnsi="Times New Roman"/>
          <w:sz w:val="28"/>
          <w:szCs w:val="28"/>
        </w:rPr>
      </w:r>
      <w:r>
        <w:rPr>
          <w:rFonts w:ascii="Times New Roman" w:hAnsi="Times New Roman"/>
          <w:sz w:val="28"/>
          <w:szCs w:val="28"/>
        </w:rPr>
      </w:r>
    </w:p>
    <w:p>
      <w:pPr>
        <w:pStyle w:val="1013"/>
        <w:ind w:firstLine="708"/>
        <w:jc w:val="both"/>
        <w:spacing w:line="240" w:lineRule="auto"/>
        <w:rPr>
          <w:rFonts w:ascii="Times New Roman" w:hAnsi="Times New Roman"/>
          <w:sz w:val="28"/>
          <w:szCs w:val="28"/>
        </w:rPr>
      </w:pPr>
      <w:r>
        <w:rPr>
          <w:rFonts w:ascii="Times New Roman" w:hAnsi="Times New Roman"/>
          <w:sz w:val="28"/>
          <w:szCs w:val="28"/>
        </w:rPr>
        <w:t xml:space="preserve">В случае если размер </w:t>
      </w:r>
      <w:r>
        <w:rPr>
          <w:rFonts w:ascii="Times New Roman" w:hAnsi="Times New Roman"/>
          <w:sz w:val="28"/>
          <w:szCs w:val="28"/>
        </w:rPr>
        <w:t xml:space="preserve">гранта</w:t>
      </w:r>
      <w:r>
        <w:rPr>
          <w:rFonts w:ascii="Times New Roman" w:hAnsi="Times New Roman"/>
          <w:sz w:val="28"/>
          <w:szCs w:val="28"/>
        </w:rPr>
        <w:t xml:space="preserve">, указанный участником </w:t>
      </w:r>
      <w:r>
        <w:rPr>
          <w:rFonts w:ascii="Times New Roman" w:hAnsi="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sz w:val="28"/>
          <w:szCs w:val="28"/>
        </w:rPr>
        <w:t xml:space="preserve">в заявке, больше нераспределенного размера </w:t>
      </w:r>
      <w:r>
        <w:rPr>
          <w:rFonts w:ascii="Times New Roman" w:hAnsi="Times New Roman"/>
          <w:sz w:val="28"/>
          <w:szCs w:val="28"/>
        </w:rPr>
        <w:t xml:space="preserve">гранта</w:t>
      </w:r>
      <w:r>
        <w:rPr>
          <w:rFonts w:ascii="Times New Roman" w:hAnsi="Times New Roman"/>
          <w:sz w:val="28"/>
          <w:szCs w:val="28"/>
        </w:rPr>
        <w:t xml:space="preserve">, такому участнику </w:t>
      </w:r>
      <w:r>
        <w:rPr>
          <w:rFonts w:ascii="Times New Roman" w:hAnsi="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sz w:val="28"/>
          <w:szCs w:val="28"/>
        </w:rPr>
        <w:t xml:space="preserve">при его согласии распределяется весь оставшийся нераспределенный размер </w:t>
      </w:r>
      <w:r>
        <w:rPr>
          <w:rFonts w:ascii="Times New Roman" w:hAnsi="Times New Roman"/>
          <w:sz w:val="28"/>
          <w:szCs w:val="28"/>
        </w:rPr>
        <w:t xml:space="preserve">гранта</w:t>
      </w:r>
      <w:r>
        <w:rPr>
          <w:rFonts w:ascii="Times New Roman" w:hAnsi="Times New Roman"/>
          <w:sz w:val="28"/>
          <w:szCs w:val="28"/>
        </w:rPr>
        <w:t xml:space="preserve">, но не выше (ниже) максимального (минимального) размера </w:t>
      </w:r>
      <w:r>
        <w:rPr>
          <w:rFonts w:ascii="Times New Roman" w:hAnsi="Times New Roman"/>
          <w:sz w:val="28"/>
          <w:szCs w:val="28"/>
        </w:rPr>
        <w:t xml:space="preserve">гранта</w:t>
      </w:r>
      <w:r>
        <w:rPr>
          <w:rFonts w:ascii="Times New Roman" w:hAnsi="Times New Roman"/>
          <w:sz w:val="28"/>
          <w:szCs w:val="28"/>
        </w:rPr>
        <w:t xml:space="preserve">, определенного объявлением о проведении</w:t>
      </w:r>
      <w:r>
        <w:rPr>
          <w:rFonts w:ascii="Times New Roman" w:hAnsi="Times New Roman"/>
          <w:sz w:val="28"/>
          <w:szCs w:val="28"/>
        </w:rPr>
        <w:t xml:space="preserve"> конкурса</w:t>
      </w:r>
      <w:r>
        <w:rPr>
          <w:rFonts w:ascii="Times New Roman" w:hAnsi="Times New Roman"/>
          <w:sz w:val="28"/>
          <w:szCs w:val="28"/>
        </w:rPr>
        <w:t xml:space="preserve"> (при установлении максимального (минимального) размера </w:t>
      </w:r>
      <w:r>
        <w:rPr>
          <w:rFonts w:ascii="Times New Roman" w:hAnsi="Times New Roman"/>
          <w:sz w:val="28"/>
          <w:szCs w:val="28"/>
        </w:rPr>
        <w:t xml:space="preserve">гранта</w:t>
      </w:r>
      <w:r>
        <w:rPr>
          <w:rFonts w:ascii="Times New Roman" w:hAnsi="Times New Roman"/>
          <w:sz w:val="28"/>
          <w:szCs w:val="28"/>
        </w:rPr>
        <w:t xml:space="preserve">), без изменения указанного участником </w:t>
      </w:r>
      <w:r>
        <w:rPr>
          <w:rFonts w:ascii="Times New Roman" w:hAnsi="Times New Roman"/>
          <w:sz w:val="28"/>
          <w:szCs w:val="28"/>
        </w:rPr>
        <w:t xml:space="preserve">конкурса</w:t>
      </w:r>
      <w:r>
        <w:rPr>
          <w:rFonts w:ascii="Times New Roman" w:hAnsi="Times New Roman"/>
          <w:sz w:val="28"/>
          <w:szCs w:val="28"/>
        </w:rPr>
        <w:t xml:space="preserve"> в заявке значения результата предоставления</w:t>
      </w:r>
      <w:r>
        <w:rPr>
          <w:rFonts w:ascii="Times New Roman" w:hAnsi="Times New Roman"/>
          <w:sz w:val="28"/>
          <w:szCs w:val="28"/>
        </w:rPr>
        <w:t xml:space="preserve"> </w:t>
      </w:r>
      <w:r>
        <w:rPr>
          <w:rFonts w:ascii="Times New Roman" w:hAnsi="Times New Roman"/>
          <w:sz w:val="28"/>
          <w:szCs w:val="28"/>
        </w:rPr>
        <w:t xml:space="preserve">гранта.</w:t>
      </w:r>
      <w:r>
        <w:rPr>
          <w:rFonts w:ascii="Times New Roman" w:hAnsi="Times New Roman"/>
          <w:sz w:val="28"/>
          <w:szCs w:val="28"/>
        </w:rPr>
      </w:r>
      <w:r>
        <w:rPr>
          <w:rFonts w:ascii="Times New Roman" w:hAnsi="Times New Roman"/>
          <w:sz w:val="28"/>
          <w:szCs w:val="28"/>
        </w:rPr>
      </w:r>
    </w:p>
    <w:p>
      <w:pPr>
        <w:pStyle w:val="1013"/>
        <w:ind w:firstLine="708"/>
        <w:jc w:val="both"/>
        <w:spacing w:line="240" w:lineRule="auto"/>
        <w:rPr>
          <w:rFonts w:ascii="Times New Roman" w:hAnsi="Times New Roman" w:eastAsiaTheme="minorHAnsi"/>
          <w:sz w:val="28"/>
          <w:szCs w:val="28"/>
          <w:highlight w:val="none"/>
        </w:rPr>
      </w:pPr>
      <w:r>
        <w:rPr>
          <w:rFonts w:ascii="Times New Roman" w:hAnsi="Times New Roman"/>
          <w:sz w:val="28"/>
          <w:szCs w:val="28"/>
        </w:rPr>
        <w:t xml:space="preserve">6.12.</w:t>
      </w:r>
      <w:r>
        <w:rPr>
          <w:rFonts w:ascii="Times New Roman" w:hAnsi="Times New Roman"/>
          <w:sz w:val="28"/>
          <w:szCs w:val="28"/>
        </w:rPr>
        <w:t xml:space="preserve"> </w:t>
      </w:r>
      <w:r>
        <w:rPr>
          <w:rFonts w:ascii="Times New Roman" w:hAnsi="Times New Roman" w:eastAsiaTheme="minorHAnsi"/>
          <w:sz w:val="28"/>
          <w:szCs w:val="28"/>
        </w:rPr>
        <w:t xml:space="preserve">Соглашение заключается с участником конкурса, признанного состоявшимся, в </w:t>
      </w:r>
      <w:r>
        <w:rPr>
          <w:rFonts w:ascii="Times New Roman" w:hAnsi="Times New Roman" w:eastAsiaTheme="minorHAnsi"/>
          <w:sz w:val="28"/>
          <w:szCs w:val="28"/>
        </w:rPr>
        <w:t xml:space="preserve">случае если</w:t>
      </w:r>
      <w:r>
        <w:rPr>
          <w:rFonts w:ascii="Times New Roman" w:hAnsi="Times New Roman" w:eastAsiaTheme="minorHAnsi"/>
          <w:sz w:val="28"/>
          <w:szCs w:val="28"/>
        </w:rPr>
        <w:t xml:space="preserve"> по результатам рассмотрения заявок единственная заявка признана соответствующей требованиям, установленным в объявлении о проведении </w:t>
      </w:r>
      <w:r>
        <w:rPr>
          <w:rFonts w:ascii="Times New Roman" w:hAnsi="Times New Roman" w:eastAsiaTheme="minorHAnsi"/>
          <w:sz w:val="28"/>
          <w:szCs w:val="28"/>
        </w:rPr>
        <w:t xml:space="preserve">конкурса.</w:t>
      </w:r>
      <w:r>
        <w:rPr>
          <w:rFonts w:ascii="Times New Roman" w:hAnsi="Times New Roman" w:eastAsiaTheme="minorHAnsi"/>
          <w:sz w:val="28"/>
          <w:szCs w:val="28"/>
          <w:highlight w:val="none"/>
        </w:rPr>
      </w:r>
      <w:r>
        <w:rPr>
          <w:rFonts w:ascii="Times New Roman" w:hAnsi="Times New Roman" w:eastAsiaTheme="minorHAnsi"/>
          <w:sz w:val="28"/>
          <w:szCs w:val="28"/>
          <w:highlight w:val="none"/>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6.13. Основаниями для принятия решения об отказе в предоставлении гранта являются:</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непризнание </w:t>
      </w:r>
      <w:r>
        <w:rPr>
          <w:rFonts w:ascii="Times New Roman" w:hAnsi="Times New Roman" w:cs="Times New Roman"/>
          <w:sz w:val="28"/>
          <w:szCs w:val="28"/>
        </w:rPr>
        <w:t xml:space="preserve">участника конкурса</w:t>
      </w:r>
      <w:r>
        <w:rPr>
          <w:rFonts w:ascii="Times New Roman" w:hAnsi="Times New Roman" w:cs="Times New Roman"/>
          <w:sz w:val="28"/>
          <w:szCs w:val="28"/>
        </w:rPr>
        <w:t xml:space="preserve"> </w:t>
      </w:r>
      <w:r>
        <w:rPr>
          <w:rFonts w:ascii="Times New Roman" w:hAnsi="Times New Roman" w:cs="Times New Roman"/>
          <w:sz w:val="28"/>
          <w:szCs w:val="28"/>
        </w:rPr>
        <w:t xml:space="preserve">победителем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несоответствие представленных </w:t>
      </w:r>
      <w:r>
        <w:rPr>
          <w:rFonts w:ascii="Times New Roman" w:hAnsi="Times New Roman" w:cs="Times New Roman"/>
          <w:sz w:val="28"/>
          <w:szCs w:val="28"/>
        </w:rPr>
        <w:t xml:space="preserve">участником конкурса</w:t>
      </w:r>
      <w:r>
        <w:rPr>
          <w:rFonts w:ascii="Times New Roman" w:hAnsi="Times New Roman" w:cs="Times New Roman"/>
          <w:sz w:val="28"/>
          <w:szCs w:val="28"/>
        </w:rPr>
        <w:t xml:space="preserve"> документов (сведений) требованиям, определенным пункт</w:t>
      </w:r>
      <w:r>
        <w:rPr>
          <w:rFonts w:ascii="Times New Roman" w:hAnsi="Times New Roman" w:cs="Times New Roman"/>
          <w:sz w:val="28"/>
          <w:szCs w:val="28"/>
          <w:highlight w:val="none"/>
        </w:rPr>
        <w:t xml:space="preserve">ами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2.1</w:t>
      </w:r>
      <w:r>
        <w:rPr>
          <w:rFonts w:ascii="Times New Roman" w:hAnsi="Times New Roman" w:cs="Times New Roman"/>
          <w:sz w:val="28"/>
          <w:szCs w:val="28"/>
          <w:highlight w:val="none"/>
        </w:rPr>
        <w:t xml:space="preserve"> – </w:t>
      </w:r>
      <w:r>
        <w:rPr>
          <w:rFonts w:ascii="Times New Roman" w:hAnsi="Times New Roman" w:cs="Times New Roman"/>
          <w:sz w:val="28"/>
          <w:szCs w:val="28"/>
          <w:highlight w:val="none"/>
        </w:rPr>
        <w:t xml:space="preserve">2.3</w:t>
      </w:r>
      <w:r>
        <w:rPr>
          <w:rFonts w:ascii="Times New Roman" w:hAnsi="Times New Roman" w:cs="Times New Roman"/>
          <w:sz w:val="28"/>
          <w:szCs w:val="28"/>
          <w:highlight w:val="none"/>
        </w:rPr>
        <w:t xml:space="preserve"> на</w:t>
      </w:r>
      <w:r>
        <w:rPr>
          <w:rFonts w:ascii="Times New Roman" w:hAnsi="Times New Roman" w:cs="Times New Roman"/>
          <w:sz w:val="28"/>
          <w:szCs w:val="28"/>
        </w:rPr>
        <w:t xml:space="preserve">стоящего Порядка, или непредставление (представление в неполном объеме) указанных документов;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установление факта </w:t>
      </w:r>
      <w:r>
        <w:rPr>
          <w:rFonts w:ascii="Times New Roman" w:hAnsi="Times New Roman" w:cs="Times New Roman"/>
          <w:sz w:val="28"/>
          <w:szCs w:val="28"/>
        </w:rPr>
        <w:t xml:space="preserve">недостоверности</w:t>
      </w:r>
      <w:r>
        <w:rPr>
          <w:rFonts w:ascii="Times New Roman" w:hAnsi="Times New Roman" w:cs="Times New Roman"/>
          <w:sz w:val="28"/>
          <w:szCs w:val="28"/>
        </w:rPr>
        <w:t xml:space="preserve"> представленной </w:t>
      </w:r>
      <w:r>
        <w:rPr>
          <w:rFonts w:ascii="Times New Roman" w:hAnsi="Times New Roman" w:cs="Times New Roman"/>
          <w:sz w:val="28"/>
          <w:szCs w:val="28"/>
        </w:rPr>
        <w:t xml:space="preserve">участником конкурса </w:t>
      </w:r>
      <w:r>
        <w:rPr>
          <w:rFonts w:ascii="Times New Roman" w:hAnsi="Times New Roman" w:cs="Times New Roman"/>
          <w:sz w:val="28"/>
          <w:szCs w:val="28"/>
        </w:rPr>
        <w:t xml:space="preserve">информации.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6.14. Конкурс</w:t>
      </w:r>
      <w:r>
        <w:rPr>
          <w:rFonts w:ascii="Times New Roman" w:hAnsi="Times New Roman" w:eastAsiaTheme="minorHAnsi"/>
          <w:sz w:val="28"/>
          <w:szCs w:val="28"/>
        </w:rPr>
        <w:t xml:space="preserve"> </w:t>
      </w:r>
      <w:r>
        <w:rPr>
          <w:rFonts w:ascii="Times New Roman" w:hAnsi="Times New Roman" w:cs="Times New Roman"/>
          <w:sz w:val="28"/>
          <w:szCs w:val="28"/>
        </w:rPr>
        <w:t xml:space="preserve">признается несостоявшимся в следующих случаях: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по окончании срока подачи заявок не подано ни одной заявки;</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заявок отклонены все заявки;</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по результатам оценки заявок ни одна из заявок не набрала балл</w:t>
      </w:r>
      <w:r>
        <w:rPr>
          <w:rFonts w:ascii="Times New Roman" w:hAnsi="Times New Roman" w:cs="Times New Roman"/>
          <w:sz w:val="28"/>
          <w:szCs w:val="28"/>
        </w:rPr>
        <w:t xml:space="preserve">,</w:t>
      </w:r>
      <w:r>
        <w:rPr>
          <w:rFonts w:ascii="Times New Roman" w:hAnsi="Times New Roman" w:cs="Times New Roman"/>
          <w:sz w:val="28"/>
          <w:szCs w:val="28"/>
        </w:rPr>
        <w:t xml:space="preserve"> больший или равный установленному в объявлении о проведе</w:t>
      </w:r>
      <w:r>
        <w:rPr>
          <w:rFonts w:ascii="Times New Roman" w:hAnsi="Times New Roman" w:cs="Times New Roman"/>
          <w:sz w:val="28"/>
          <w:szCs w:val="28"/>
        </w:rPr>
        <w:t xml:space="preserve">нии конкурса </w:t>
      </w:r>
      <w:r>
        <w:rPr>
          <w:rFonts w:ascii="Times New Roman" w:hAnsi="Times New Roman" w:cs="Times New Roman"/>
          <w:sz w:val="28"/>
          <w:szCs w:val="28"/>
        </w:rPr>
        <w:t xml:space="preserve">минимальному проходному баллу.</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6.15. Конкурс, для участия в котором допущен только один</w:t>
      </w:r>
      <w:r>
        <w:rPr>
          <w:rFonts w:ascii="Times New Roman" w:hAnsi="Times New Roman" w:cs="Times New Roman"/>
          <w:sz w:val="28"/>
          <w:szCs w:val="28"/>
        </w:rPr>
        <w:t xml:space="preserve"> участник конкурса</w:t>
      </w:r>
      <w:r>
        <w:rPr>
          <w:rFonts w:ascii="Times New Roman" w:hAnsi="Times New Roman" w:cs="Times New Roman"/>
          <w:sz w:val="28"/>
          <w:szCs w:val="28"/>
        </w:rPr>
        <w:t xml:space="preserve">, признается состоявшимся.</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6</w:t>
      </w:r>
      <w:r>
        <w:rPr>
          <w:rFonts w:ascii="Times New Roman" w:hAnsi="Times New Roman" w:cs="Times New Roman"/>
          <w:sz w:val="28"/>
          <w:szCs w:val="28"/>
        </w:rPr>
        <w:t xml:space="preserve">. В целях завершения 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и определения победителей 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формируется протокол подведения итогов конкурса, включающий информацию о победителях конкурса с указанием размера гранта, предусмотренно</w:t>
      </w:r>
      <w:r>
        <w:rPr>
          <w:rFonts w:ascii="Times New Roman" w:hAnsi="Times New Roman" w:cs="Times New Roman"/>
          <w:sz w:val="28"/>
          <w:szCs w:val="28"/>
        </w:rPr>
        <w:t xml:space="preserve">го</w:t>
      </w:r>
      <w:r>
        <w:rPr>
          <w:rFonts w:ascii="Times New Roman" w:hAnsi="Times New Roman" w:cs="Times New Roman"/>
          <w:sz w:val="28"/>
          <w:szCs w:val="28"/>
        </w:rPr>
        <w:t xml:space="preserve"> им для предоставления, </w:t>
      </w:r>
      <w:r>
        <w:rPr>
          <w:rFonts w:ascii="Times New Roman" w:hAnsi="Times New Roman" w:cs="Times New Roman"/>
          <w:sz w:val="28"/>
          <w:szCs w:val="28"/>
        </w:rPr>
        <w:t xml:space="preserve">а также </w:t>
      </w:r>
      <w:r>
        <w:rPr>
          <w:rFonts w:ascii="Times New Roman" w:hAnsi="Times New Roman" w:cs="Times New Roman"/>
          <w:sz w:val="28"/>
          <w:szCs w:val="28"/>
        </w:rPr>
        <w:t xml:space="preserve">об отклонении заявок с указанием оснований для их отклонения.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7</w:t>
      </w:r>
      <w:r>
        <w:rPr>
          <w:rFonts w:ascii="Times New Roman" w:hAnsi="Times New Roman" w:cs="Times New Roman"/>
          <w:sz w:val="28"/>
          <w:szCs w:val="28"/>
        </w:rPr>
        <w:t xml:space="preserve">. Протокол подведения итогов конку</w:t>
      </w:r>
      <w:r>
        <w:rPr>
          <w:rFonts w:ascii="Times New Roman" w:hAnsi="Times New Roman" w:cs="Times New Roman"/>
          <w:sz w:val="28"/>
          <w:szCs w:val="28"/>
        </w:rPr>
        <w:t xml:space="preserve">рса </w:t>
      </w:r>
      <w:r>
        <w:rPr>
          <w:rFonts w:ascii="Times New Roman" w:hAnsi="Times New Roman" w:cs="Times New Roman"/>
          <w:sz w:val="28"/>
          <w:szCs w:val="28"/>
        </w:rPr>
        <w:t xml:space="preserve">формируется на едином портале автоматически на основании результатов определения победителей</w:t>
      </w:r>
      <w:r>
        <w:rPr>
          <w:rFonts w:ascii="Times New Roman" w:hAnsi="Times New Roman" w:cs="Times New Roman"/>
          <w:sz w:val="28"/>
          <w:szCs w:val="28"/>
        </w:rPr>
        <w:t xml:space="preserve"> конкурса</w:t>
      </w:r>
      <w:r>
        <w:rPr>
          <w:rFonts w:ascii="Times New Roman" w:hAnsi="Times New Roman" w:cs="Times New Roman"/>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6.1</w:t>
      </w:r>
      <w:r>
        <w:rPr>
          <w:rFonts w:ascii="Times New Roman" w:hAnsi="Times New Roman" w:cs="Times New Roman"/>
          <w:sz w:val="28"/>
          <w:szCs w:val="28"/>
        </w:rPr>
        <w:t xml:space="preserve">8</w:t>
      </w:r>
      <w:r>
        <w:rPr>
          <w:rFonts w:ascii="Times New Roman" w:hAnsi="Times New Roman" w:cs="Times New Roman"/>
          <w:sz w:val="28"/>
          <w:szCs w:val="28"/>
        </w:rPr>
        <w:t xml:space="preserve">. Распределение гранта между получателями</w:t>
      </w:r>
      <w:r>
        <w:rPr>
          <w:rFonts w:ascii="Times New Roman" w:hAnsi="Times New Roman" w:cs="Times New Roman"/>
          <w:sz w:val="28"/>
          <w:szCs w:val="28"/>
        </w:rPr>
        <w:t xml:space="preserve">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утверждается</w:t>
      </w:r>
      <w:r>
        <w:rPr>
          <w:rFonts w:ascii="Times New Roman" w:hAnsi="Times New Roman" w:cs="Times New Roman"/>
          <w:sz w:val="28"/>
          <w:szCs w:val="28"/>
        </w:rPr>
        <w:t xml:space="preserve"> приказом департамента на основании протокола подведения итогов конкурса, который размещается на едином портале не позднее</w:t>
      </w:r>
      <w:r>
        <w:rPr>
          <w:rFonts w:ascii="Times New Roman" w:hAnsi="Times New Roman" w:cs="Times New Roman"/>
          <w:sz w:val="28"/>
          <w:szCs w:val="28"/>
        </w:rPr>
        <w:t xml:space="preserve"> </w:t>
      </w:r>
      <w:r>
        <w:rPr>
          <w:rFonts w:ascii="Times New Roman" w:hAnsi="Times New Roman" w:cs="Times New Roman"/>
          <w:sz w:val="28"/>
          <w:szCs w:val="28"/>
        </w:rPr>
        <w:t xml:space="preserve">1 рабочего дня, следующего за днем его издания.</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eastAsia="Calibri"/>
          <w:sz w:val="28"/>
          <w:szCs w:val="28"/>
          <w:highlight w:val="none"/>
        </w:rPr>
      </w:pPr>
      <w:r>
        <w:rPr>
          <w:rFonts w:ascii="Times New Roman" w:hAnsi="Times New Roman" w:eastAsia="Calibri"/>
          <w:sz w:val="28"/>
          <w:szCs w:val="28"/>
        </w:rPr>
        <w:t xml:space="preserve">6.</w:t>
      </w:r>
      <w:r>
        <w:rPr>
          <w:rFonts w:ascii="Times New Roman" w:hAnsi="Times New Roman" w:eastAsia="Calibri"/>
          <w:sz w:val="28"/>
          <w:szCs w:val="28"/>
        </w:rPr>
        <w:t xml:space="preserve">19</w:t>
      </w:r>
      <w:r>
        <w:rPr>
          <w:rFonts w:ascii="Times New Roman" w:hAnsi="Times New Roman" w:eastAsia="Calibri"/>
          <w:sz w:val="28"/>
          <w:szCs w:val="28"/>
        </w:rPr>
        <w:t xml:space="preserve">. </w:t>
      </w:r>
      <w:r>
        <w:rPr>
          <w:rFonts w:ascii="Times New Roman" w:hAnsi="Times New Roman" w:eastAsia="Times New Roman" w:cs="Times New Roman"/>
          <w:sz w:val="28"/>
          <w:szCs w:val="28"/>
        </w:rPr>
        <w:t xml:space="preserve">Расходование гранта осущес</w:t>
      </w:r>
      <w:r>
        <w:rPr>
          <w:rFonts w:ascii="Times New Roman" w:hAnsi="Times New Roman" w:eastAsia="Times New Roman" w:cs="Times New Roman"/>
          <w:sz w:val="28"/>
          <w:szCs w:val="28"/>
          <w:highlight w:val="none"/>
        </w:rPr>
        <w:t xml:space="preserve">твляется в течение 12 месяцев с даты поступления денежных средств на счета, указанные </w:t>
      </w:r>
      <w:r>
        <w:rPr>
          <w:rFonts w:ascii="Times New Roman" w:hAnsi="Times New Roman" w:eastAsia="Times New Roman" w:cs="Times New Roman"/>
          <w:sz w:val="28"/>
          <w:szCs w:val="28"/>
          <w:highlight w:val="none"/>
        </w:rPr>
        <w:t xml:space="preserve">в пункте 7.5 </w:t>
      </w:r>
      <w:r>
        <w:rPr>
          <w:rFonts w:ascii="Times New Roman" w:hAnsi="Times New Roman" w:eastAsia="Times New Roman" w:cs="Times New Roman"/>
          <w:sz w:val="28"/>
          <w:szCs w:val="28"/>
          <w:highlight w:val="none"/>
        </w:rPr>
        <w:t xml:space="preserve">настоящего Порядка.</w:t>
      </w:r>
      <w:r>
        <w:rPr>
          <w:rFonts w:ascii="Times New Roman" w:hAnsi="Times New Roman" w:eastAsia="Calibri"/>
          <w:sz w:val="28"/>
          <w:szCs w:val="28"/>
          <w:highlight w:val="none"/>
        </w:rPr>
      </w:r>
      <w:r>
        <w:rPr>
          <w:rFonts w:ascii="Times New Roman" w:hAnsi="Times New Roman" w:eastAsia="Calibri"/>
          <w:sz w:val="28"/>
          <w:szCs w:val="28"/>
          <w:highlight w:val="none"/>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наступления обстоятельств непреодолимой силы, препятствующих освоению средств гранта в установленный срок, срок освоения средств гранта продлевается, но не более чем на 12 месяцев.</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6.20. Д</w:t>
      </w:r>
      <w:r>
        <w:rPr>
          <w:rFonts w:ascii="Times New Roman" w:hAnsi="Times New Roman" w:eastAsia="Times New Roman" w:cs="Times New Roman"/>
          <w:sz w:val="28"/>
          <w:szCs w:val="28"/>
        </w:rPr>
        <w:t xml:space="preserve">ля продления срока освоения средств гранта социальное предприятие или молодой предприниматель направляет в департамент заявление в произвольной форме с приложением документов, подтверждающих наступление обстоятельств непреодолимой силы, препятствующих осво</w:t>
      </w:r>
      <w:r>
        <w:rPr>
          <w:rFonts w:ascii="Times New Roman" w:hAnsi="Times New Roman" w:eastAsia="Times New Roman" w:cs="Times New Roman"/>
          <w:sz w:val="28"/>
          <w:szCs w:val="28"/>
        </w:rPr>
        <w:t xml:space="preserve">ению средств гранта в установленный срок. Департамент в течение 10 рабочих дней со дня поступления заявления и документов принимает одно из следующих решений:</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продлении срока освоения средств гранта (в случае наличия обстоятельств непреодолимой силы, препятствующих освоению средств гранта в течение срока освоения средств гранта);</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об отказе в продлении срока освоения средств гранта (в случае отсутствия обстоятельств непреодолимой силы, препятствующих освоению средств гранта в течение срока освоения средств гранта).</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Основаниями для отказа в продлении срока освоения средств гранта являются:</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непредставление документов, подтверждающих наступление обстоятельств непреодолимой силы, препятствующих освоению средств гранта в установленный срок;</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представление документов, не содержащих сведения, подтверждающие наступление обстоятельств непреодолимой силы, препятствующих освоению средств гранта в установленный срок.</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О принятом решении департамент уведомляет социальное предприятие или молодого предпринимателя в течение 3 рабочих дней со дня принятия решения.</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 случае принятия департаментом решения о продлении срока освоения средств гранта департамент в течение 10 рабочих дней со дня принятия такого решения заключает с социальным предприятием или молодым предпринимателем дополнительное соглашение к Соглашению.</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w:t>
      </w:r>
      <w:r>
        <w:rPr>
          <w:rFonts w:ascii="Times New Roman" w:hAnsi="Times New Roman" w:eastAsia="Times New Roman" w:cs="Times New Roman"/>
          <w:sz w:val="28"/>
          <w:szCs w:val="28"/>
        </w:rPr>
        <w:t xml:space="preserve">н</w:t>
      </w:r>
      <w:r>
        <w:rPr>
          <w:rFonts w:ascii="Times New Roman" w:hAnsi="Times New Roman" w:eastAsia="Times New Roman" w:cs="Times New Roman"/>
          <w:sz w:val="28"/>
          <w:szCs w:val="28"/>
        </w:rPr>
        <w:t xml:space="preserve">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w:t>
      </w:r>
      <w:r>
        <w:rPr>
          <w:rFonts w:ascii="Times New Roman" w:hAnsi="Times New Roman" w:eastAsia="Times New Roman" w:cs="Times New Roman"/>
          <w:sz w:val="28"/>
          <w:szCs w:val="28"/>
        </w:rPr>
        <w:t xml:space="preserve">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департаментом.</w:t>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afterAutospacing="0" w:line="240" w:lineRule="auto"/>
        <w:rPr>
          <w:rFonts w:ascii="Times New Roman" w:hAnsi="Times New Roman" w:cs="Times New Roman"/>
          <w:sz w:val="28"/>
          <w:szCs w:val="28"/>
        </w:rPr>
        <w:suppressLineNumbers w:val="0"/>
      </w:pP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олучатель гранта представляет в департамент документы, подтверждающие его нахождение в период действия Соглашения на военной службе по мобилизации, или контракт о прохождении военной службы в течение срока действия Соглашения, но не позднее 30 календарных </w:t>
      </w:r>
      <w:r>
        <w:rPr>
          <w:rFonts w:ascii="Times New Roman" w:hAnsi="Times New Roman" w:eastAsia="Times New Roman" w:cs="Times New Roman"/>
          <w:sz w:val="28"/>
          <w:szCs w:val="28"/>
        </w:rPr>
        <w:t xml:space="preserve">дней после окончания его нахождения на военной службе по мобилизации или окончания срока действия контракта о прохождении военной службы.</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Порядок подписания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оглашения</w:t>
      </w:r>
      <w:r>
        <w:rPr>
          <w:rFonts w:ascii="Times New Roman" w:hAnsi="Times New Roman" w:cs="Times New Roman"/>
          <w:sz w:val="28"/>
          <w:szCs w:val="28"/>
        </w:rPr>
        <w:t xml:space="preserve"> и</w:t>
      </w:r>
      <w:r>
        <w:rPr>
          <w:rFonts w:ascii="Times New Roman" w:hAnsi="Times New Roman" w:cs="Times New Roman"/>
          <w:sz w:val="28"/>
          <w:szCs w:val="28"/>
        </w:rPr>
        <w:t xml:space="preserve"> предоставления отчетности</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7.1</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Грант </w:t>
      </w:r>
      <w:r>
        <w:rPr>
          <w:rFonts w:ascii="Times New Roman" w:hAnsi="Times New Roman" w:cs="Times New Roman"/>
          <w:sz w:val="28"/>
          <w:szCs w:val="28"/>
          <w:highlight w:val="none"/>
        </w:rPr>
        <w:t xml:space="preserve">предоставляется получателю </w:t>
      </w:r>
      <w:r>
        <w:rPr>
          <w:rFonts w:ascii="Times New Roman" w:hAnsi="Times New Roman" w:cs="Times New Roman"/>
          <w:sz w:val="28"/>
          <w:szCs w:val="28"/>
          <w:highlight w:val="none"/>
        </w:rPr>
        <w:t xml:space="preserve">гранта </w:t>
      </w:r>
      <w:r>
        <w:rPr>
          <w:rFonts w:ascii="Times New Roman" w:hAnsi="Times New Roman" w:cs="Times New Roman"/>
          <w:sz w:val="28"/>
          <w:szCs w:val="28"/>
          <w:highlight w:val="none"/>
        </w:rPr>
        <w:t xml:space="preserve">на основании </w:t>
      </w:r>
      <w:r>
        <w:rPr>
          <w:rFonts w:ascii="Times New Roman" w:hAnsi="Times New Roman" w:cs="Times New Roman"/>
          <w:sz w:val="28"/>
          <w:szCs w:val="28"/>
          <w:highlight w:val="none"/>
        </w:rPr>
        <w:t xml:space="preserve">С</w:t>
      </w:r>
      <w:r>
        <w:rPr>
          <w:rFonts w:ascii="Times New Roman" w:hAnsi="Times New Roman" w:cs="Times New Roman"/>
          <w:sz w:val="28"/>
          <w:szCs w:val="28"/>
          <w:highlight w:val="none"/>
        </w:rPr>
        <w:t xml:space="preserve">оглашения, заключенного между департаментом и получателем </w:t>
      </w:r>
      <w:r>
        <w:rPr>
          <w:rFonts w:ascii="Times New Roman" w:hAnsi="Times New Roman" w:cs="Times New Roman"/>
          <w:sz w:val="28"/>
          <w:szCs w:val="28"/>
          <w:highlight w:val="none"/>
        </w:rPr>
        <w:t xml:space="preserve">гранта</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в течение 10 рабочих дней со дня принятия решения о распределении </w:t>
      </w:r>
      <w:r>
        <w:rPr>
          <w:rFonts w:ascii="Times New Roman" w:hAnsi="Times New Roman" w:cs="Times New Roman"/>
          <w:sz w:val="28"/>
          <w:szCs w:val="28"/>
          <w:highlight w:val="none"/>
        </w:rPr>
        <w:t xml:space="preserve">гранта </w:t>
      </w:r>
      <w:r>
        <w:rPr>
          <w:rFonts w:ascii="Times New Roman" w:hAnsi="Times New Roman" w:cs="Times New Roman"/>
          <w:sz w:val="28"/>
          <w:szCs w:val="28"/>
          <w:highlight w:val="none"/>
        </w:rPr>
        <w:t xml:space="preserve">в системе «Электронный бюджет» </w:t>
      </w:r>
      <w:r>
        <w:rPr>
          <w:rFonts w:ascii="Times New Roman" w:hAnsi="Times New Roman" w:cs="Times New Roman"/>
          <w:sz w:val="28"/>
          <w:szCs w:val="28"/>
          <w:highlight w:val="none"/>
        </w:rPr>
        <w:t xml:space="preserve">в соответствии с типовой формой</w:t>
      </w:r>
      <w:r>
        <w:rPr>
          <w:rFonts w:ascii="Times New Roman" w:hAnsi="Times New Roman" w:cs="Times New Roman"/>
          <w:sz w:val="28"/>
          <w:szCs w:val="28"/>
          <w:highlight w:val="none"/>
        </w:rPr>
        <w:t xml:space="preserve">, утвержденной Министерством финансов Российской Федерации</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7.2</w:t>
      </w:r>
      <w:r>
        <w:rPr>
          <w:rFonts w:ascii="Times New Roman" w:hAnsi="Times New Roman" w:cs="Times New Roman"/>
          <w:sz w:val="28"/>
          <w:szCs w:val="28"/>
        </w:rPr>
        <w:t xml:space="preserve">. В случае если совокупный объем</w:t>
      </w:r>
      <w:r>
        <w:rPr>
          <w:rFonts w:ascii="Times New Roman" w:hAnsi="Times New Roman" w:cs="Times New Roman"/>
          <w:sz w:val="28"/>
          <w:szCs w:val="28"/>
        </w:rPr>
        <w:t xml:space="preserve"> средств гранта</w:t>
      </w:r>
      <w:r>
        <w:rPr>
          <w:rFonts w:ascii="Times New Roman" w:hAnsi="Times New Roman" w:cs="Times New Roman"/>
          <w:sz w:val="28"/>
          <w:szCs w:val="28"/>
        </w:rPr>
        <w:t xml:space="preserve">, запрашиваемый получателями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превышает лимиты бюджетных обязательств, департамент заключает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w:t>
      </w:r>
      <w:r>
        <w:rPr>
          <w:rFonts w:ascii="Times New Roman" w:hAnsi="Times New Roman" w:cs="Times New Roman"/>
          <w:sz w:val="28"/>
          <w:szCs w:val="28"/>
        </w:rPr>
        <w:t xml:space="preserve">е</w:t>
      </w:r>
      <w:r>
        <w:rPr>
          <w:rFonts w:ascii="Times New Roman" w:hAnsi="Times New Roman" w:cs="Times New Roman"/>
          <w:sz w:val="28"/>
          <w:szCs w:val="28"/>
        </w:rPr>
        <w:t xml:space="preserve"> с получател</w:t>
      </w:r>
      <w:r>
        <w:rPr>
          <w:rFonts w:ascii="Times New Roman" w:hAnsi="Times New Roman" w:cs="Times New Roman"/>
          <w:sz w:val="28"/>
          <w:szCs w:val="28"/>
        </w:rPr>
        <w:t xml:space="preserve">ями</w:t>
      </w:r>
      <w:r>
        <w:rPr>
          <w:rFonts w:ascii="Times New Roman" w:hAnsi="Times New Roman" w:cs="Times New Roman"/>
          <w:sz w:val="28"/>
          <w:szCs w:val="28"/>
        </w:rPr>
        <w:t xml:space="preserve">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в соответствии с порядковыми номерами в рейтинге в порядке убывания до </w:t>
      </w:r>
      <w:r>
        <w:rPr>
          <w:rFonts w:ascii="Times New Roman" w:hAnsi="Times New Roman" w:cs="Times New Roman"/>
          <w:sz w:val="28"/>
          <w:szCs w:val="28"/>
        </w:rPr>
        <w:t xml:space="preserve">исчерпания указанных лимитов.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3.</w:t>
      </w:r>
      <w:r>
        <w:rPr>
          <w:rFonts w:ascii="Times New Roman" w:hAnsi="Times New Roman" w:cs="Times New Roman"/>
          <w:sz w:val="28"/>
          <w:szCs w:val="28"/>
        </w:rPr>
        <w:t xml:space="preserve"> В случаях наличия по результатам проведения </w:t>
      </w:r>
      <w:r>
        <w:rPr>
          <w:rFonts w:ascii="Times New Roman" w:hAnsi="Times New Roman" w:cs="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остатка лимитов бюджетных обязательств на предоставление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на соответствующий финансовый год, не распределенного между победителями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увеличения лимитов бюджетных обязательств, отказа победителя </w:t>
      </w:r>
      <w:r>
        <w:rPr>
          <w:rFonts w:ascii="Times New Roman" w:hAnsi="Times New Roman" w:cs="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от заключения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оглашения, расторжения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оглашения с получателем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департамент может принять решение о проведении дополнительного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в соответствии с положениями настоящего Порядка.</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7.4</w:t>
      </w:r>
      <w:r>
        <w:rPr>
          <w:rFonts w:ascii="Times New Roman" w:hAnsi="Times New Roman" w:cs="Times New Roman"/>
          <w:sz w:val="28"/>
          <w:szCs w:val="28"/>
        </w:rPr>
        <w:t xml:space="preserve">. В случаях увеличения департаменту лимитов бюджетных обязательств на предоставление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в пределах текущего финансового года, отказа победителя </w:t>
      </w:r>
      <w:r>
        <w:rPr>
          <w:rFonts w:ascii="Times New Roman" w:hAnsi="Times New Roman" w:cs="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от заключения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оглашения, расторжения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оглашения с получателем</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и наличия участников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прошедших</w:t>
      </w:r>
      <w:r>
        <w:rPr>
          <w:rFonts w:ascii="Times New Roman" w:hAnsi="Times New Roman" w:cs="Times New Roman"/>
          <w:sz w:val="28"/>
          <w:szCs w:val="28"/>
        </w:rPr>
        <w:t xml:space="preserve"> конкурс</w:t>
      </w:r>
      <w:r>
        <w:rPr>
          <w:rFonts w:ascii="Times New Roman" w:hAnsi="Times New Roman" w:eastAsiaTheme="minorHAnsi"/>
          <w:sz w:val="28"/>
          <w:szCs w:val="28"/>
        </w:rPr>
        <w:t xml:space="preserve"> </w:t>
      </w:r>
      <w:r>
        <w:rPr>
          <w:rFonts w:ascii="Times New Roman" w:hAnsi="Times New Roman" w:cs="Times New Roman"/>
          <w:sz w:val="28"/>
          <w:szCs w:val="28"/>
        </w:rPr>
        <w:t xml:space="preserve">и не признанных победителями </w:t>
      </w:r>
      <w:r>
        <w:rPr>
          <w:rFonts w:ascii="Times New Roman" w:hAnsi="Times New Roman" w:cs="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по причине недостаточности лимитов бюджетных обязательств на предоставление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или признанных победителями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заявки которых в части запрашиваемого размера</w:t>
      </w:r>
      <w:r>
        <w:rPr>
          <w:rFonts w:ascii="Times New Roman" w:hAnsi="Times New Roman" w:cs="Times New Roman"/>
          <w:sz w:val="28"/>
          <w:szCs w:val="28"/>
        </w:rPr>
        <w:t xml:space="preserve"> гранта </w:t>
      </w:r>
      <w:r>
        <w:rPr>
          <w:rFonts w:ascii="Times New Roman" w:hAnsi="Times New Roman" w:cs="Times New Roman"/>
          <w:sz w:val="28"/>
          <w:szCs w:val="28"/>
        </w:rPr>
        <w:t xml:space="preserve">не были удовлетворены в полном объеме, </w:t>
      </w:r>
      <w:r>
        <w:rPr>
          <w:rFonts w:ascii="Times New Roman" w:hAnsi="Times New Roman" w:cs="Times New Roman"/>
          <w:sz w:val="28"/>
          <w:szCs w:val="28"/>
        </w:rPr>
        <w:t xml:space="preserve">грант </w:t>
      </w:r>
      <w:r>
        <w:rPr>
          <w:rFonts w:ascii="Times New Roman" w:hAnsi="Times New Roman" w:cs="Times New Roman"/>
          <w:sz w:val="28"/>
          <w:szCs w:val="28"/>
        </w:rPr>
        <w:t xml:space="preserve">может распределяться без повторного проведения </w:t>
      </w:r>
      <w:r>
        <w:rPr>
          <w:rFonts w:ascii="Times New Roman" w:hAnsi="Times New Roman" w:cs="Times New Roman"/>
          <w:sz w:val="28"/>
          <w:szCs w:val="28"/>
        </w:rPr>
        <w:t xml:space="preserve">конкурса</w:t>
      </w:r>
      <w:r>
        <w:rPr>
          <w:rFonts w:ascii="Times New Roman" w:hAnsi="Times New Roman" w:eastAsiaTheme="minorHAnsi"/>
          <w:sz w:val="28"/>
          <w:szCs w:val="28"/>
        </w:rPr>
        <w:t xml:space="preserve"> </w:t>
      </w:r>
      <w:r>
        <w:rPr>
          <w:rFonts w:ascii="Times New Roman" w:hAnsi="Times New Roman" w:cs="Times New Roman"/>
          <w:sz w:val="28"/>
          <w:szCs w:val="28"/>
        </w:rPr>
        <w:t xml:space="preserve">с учетом присвоенного ранее номера в рейтинге</w:t>
      </w:r>
      <w:r>
        <w:rPr>
          <w:rFonts w:ascii="Times New Roman" w:hAnsi="Times New Roman" w:cs="Times New Roman"/>
          <w:sz w:val="28"/>
          <w:szCs w:val="28"/>
        </w:rPr>
        <w:t xml:space="preserve">,</w:t>
      </w:r>
      <w:r>
        <w:rPr>
          <w:rFonts w:ascii="Times New Roman" w:hAnsi="Times New Roman" w:cs="Times New Roman"/>
          <w:sz w:val="28"/>
          <w:szCs w:val="28"/>
        </w:rPr>
        <w:t xml:space="preserve"> или по решению департамента может направляться победителям </w:t>
      </w:r>
      <w:r>
        <w:rPr>
          <w:rFonts w:ascii="Times New Roman" w:hAnsi="Times New Roman" w:cs="Times New Roman"/>
          <w:sz w:val="28"/>
          <w:szCs w:val="28"/>
        </w:rPr>
        <w:t xml:space="preserve">конкурса</w:t>
      </w:r>
      <w:r>
        <w:rPr>
          <w:rFonts w:ascii="Times New Roman" w:hAnsi="Times New Roman" w:cs="Times New Roman"/>
          <w:sz w:val="28"/>
          <w:szCs w:val="28"/>
        </w:rPr>
        <w:t xml:space="preserve"> предложение об увеличении размера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и значения результата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highlight w:val="none"/>
        </w:rPr>
        <w:t xml:space="preserve">7.5. Департамент в</w:t>
      </w:r>
      <w:r>
        <w:rPr>
          <w:rFonts w:ascii="Times New Roman" w:hAnsi="Times New Roman" w:cs="Times New Roman"/>
          <w:sz w:val="28"/>
          <w:szCs w:val="28"/>
        </w:rPr>
        <w:t xml:space="preserve"> течение 15 рабочих дней со дня подписания Соглашения </w:t>
      </w:r>
      <w:r>
        <w:rPr>
          <w:rFonts w:ascii="Times New Roman" w:hAnsi="Times New Roman" w:cs="Times New Roman"/>
          <w:sz w:val="28"/>
          <w:szCs w:val="28"/>
        </w:rPr>
        <w:t xml:space="preserve">перечисляет получателю гранта </w:t>
      </w:r>
      <w:r>
        <w:rPr>
          <w:rFonts w:ascii="Times New Roman" w:hAnsi="Times New Roman" w:cs="Times New Roman"/>
          <w:sz w:val="28"/>
          <w:szCs w:val="28"/>
        </w:rPr>
        <w:t xml:space="preserve">средства гранта на расчетный или корреспондентский счет, открытый в учреждениях Центрального банка Росс</w:t>
      </w:r>
      <w:r>
        <w:rPr>
          <w:rFonts w:ascii="Times New Roman" w:hAnsi="Times New Roman" w:cs="Times New Roman"/>
          <w:sz w:val="28"/>
          <w:szCs w:val="28"/>
        </w:rPr>
        <w:t xml:space="preserve">ийской Федерации или кредитных организациях.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7.6</w:t>
      </w:r>
      <w:r>
        <w:rPr>
          <w:rFonts w:ascii="Times New Roman" w:hAnsi="Times New Roman" w:cs="Times New Roman"/>
          <w:sz w:val="28"/>
          <w:szCs w:val="28"/>
        </w:rPr>
        <w:t xml:space="preserve">. Получатель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представляет в департамент отчетность по типовым формам, установленным Министерством финансов Российской Федерации (далее</w:t>
      </w:r>
      <w:r>
        <w:rPr>
          <w:rFonts w:ascii="Times New Roman" w:hAnsi="Times New Roman" w:cs="Times New Roman"/>
          <w:sz w:val="28"/>
          <w:szCs w:val="28"/>
        </w:rPr>
        <w:t xml:space="preserve"> – </w:t>
      </w:r>
      <w:r>
        <w:rPr>
          <w:rFonts w:ascii="Times New Roman" w:hAnsi="Times New Roman" w:cs="Times New Roman"/>
          <w:sz w:val="28"/>
          <w:szCs w:val="28"/>
        </w:rPr>
        <w:t xml:space="preserve">отчетность)</w:t>
      </w:r>
      <w:r>
        <w:rPr>
          <w:rFonts w:ascii="Times New Roman" w:hAnsi="Times New Roman" w:cs="Times New Roman"/>
          <w:sz w:val="28"/>
          <w:szCs w:val="28"/>
        </w:rPr>
        <w:t xml:space="preserve">,</w:t>
      </w:r>
      <w:r>
        <w:rPr>
          <w:rFonts w:ascii="Times New Roman" w:hAnsi="Times New Roman" w:cs="Times New Roman"/>
          <w:sz w:val="28"/>
          <w:szCs w:val="28"/>
        </w:rPr>
        <w:t xml:space="preserve"> посредством системы «Электронный бюджет»</w:t>
      </w:r>
      <w:r>
        <w:rPr>
          <w:rFonts w:ascii="Times New Roman" w:hAnsi="Times New Roman" w:cs="Times New Roman"/>
          <w:sz w:val="28"/>
          <w:szCs w:val="28"/>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о достижении значений результатов предоставления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об осуществлении расходов, источником финансового обеспечения которых является</w:t>
      </w:r>
      <w:r>
        <w:rPr>
          <w:rFonts w:ascii="Times New Roman" w:hAnsi="Times New Roman" w:cs="Times New Roman"/>
          <w:sz w:val="28"/>
          <w:szCs w:val="28"/>
        </w:rPr>
        <w:t xml:space="preserve"> </w:t>
      </w:r>
      <w:r>
        <w:rPr>
          <w:rFonts w:ascii="Times New Roman" w:hAnsi="Times New Roman" w:cs="Times New Roman"/>
          <w:sz w:val="28"/>
          <w:szCs w:val="28"/>
        </w:rPr>
        <w:t xml:space="preserve">грант</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Сроки предоставления отчетности устанавливаются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оглашением.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Департамент осуществляет проверку и принятие отчетов, представленных получателем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в срок, не превышающий 20 рабочих дней со дня их представления.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7.7</w:t>
      </w:r>
      <w:r>
        <w:rPr>
          <w:rFonts w:ascii="Times New Roman" w:hAnsi="Times New Roman" w:cs="Times New Roman"/>
          <w:sz w:val="28"/>
          <w:szCs w:val="28"/>
        </w:rPr>
        <w:t xml:space="preserve">. Департамент осуществляет проверку соблюдения порядка и </w:t>
      </w:r>
      <w:r>
        <w:rPr>
          <w:rFonts w:ascii="Times New Roman" w:hAnsi="Times New Roman" w:cs="Times New Roman"/>
          <w:sz w:val="28"/>
          <w:szCs w:val="28"/>
        </w:rPr>
        <w:t xml:space="preserve">условий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государственного финансового контроля также осуществляют проверку соблюдения получателем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порядка и условий получения</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в соответствии со статьями 268.1 и 269.2 Бюджетного кодекса Российской Федерации.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За нарушение условий и порядка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а также за непредставление (несвоевременное представление) </w:t>
      </w:r>
      <w:r>
        <w:rPr>
          <w:rFonts w:ascii="Times New Roman" w:hAnsi="Times New Roman" w:cs="Times New Roman"/>
          <w:sz w:val="28"/>
          <w:szCs w:val="28"/>
        </w:rPr>
        <w:t xml:space="preserve">получателем гранта </w:t>
      </w:r>
      <w:r>
        <w:rPr>
          <w:rFonts w:ascii="Times New Roman" w:hAnsi="Times New Roman" w:cs="Times New Roman"/>
          <w:sz w:val="28"/>
          <w:szCs w:val="28"/>
        </w:rPr>
        <w:t xml:space="preserve">отчетов предусматриваются штрафные санкции, определяемые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оглашением.</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Если в результате проверки выявлено несоблюдение порядка и условий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полученную сумму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получател</w:t>
      </w:r>
      <w:r>
        <w:rPr>
          <w:rFonts w:ascii="Times New Roman" w:hAnsi="Times New Roman" w:cs="Times New Roman"/>
          <w:sz w:val="28"/>
          <w:szCs w:val="28"/>
        </w:rPr>
        <w:t xml:space="preserve">ь</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обязан добровольно вернуть в течение</w:t>
      </w:r>
      <w:r>
        <w:rPr>
          <w:rFonts w:ascii="Times New Roman" w:hAnsi="Times New Roman" w:cs="Times New Roman"/>
          <w:sz w:val="28"/>
          <w:szCs w:val="28"/>
        </w:rPr>
        <w:t xml:space="preserve"> </w:t>
      </w:r>
      <w:r>
        <w:rPr>
          <w:rFonts w:ascii="Times New Roman" w:hAnsi="Times New Roman" w:cs="Times New Roman"/>
          <w:sz w:val="28"/>
          <w:szCs w:val="28"/>
        </w:rPr>
        <w:t xml:space="preserve">30 календарных дней с момента выявления несоблюдения порядка и условий предоставления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в областной бюджет с указанием кодов бюджетной классификации и по реквизитам, указанным в платежных поручениях на поступление этих средств. </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При отказе получател</w:t>
      </w:r>
      <w:r>
        <w:rPr>
          <w:rFonts w:ascii="Times New Roman" w:hAnsi="Times New Roman" w:cs="Times New Roman"/>
          <w:sz w:val="28"/>
          <w:szCs w:val="28"/>
        </w:rPr>
        <w:t xml:space="preserve">я</w:t>
      </w:r>
      <w:r>
        <w:rPr>
          <w:rFonts w:ascii="Times New Roman" w:hAnsi="Times New Roman" w:cs="Times New Roman"/>
          <w:sz w:val="28"/>
          <w:szCs w:val="28"/>
        </w:rPr>
        <w:t xml:space="preserve">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от добровольного возврата указанных средств они взыскиваются департаментом в судебном порядке.</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 Ответственность за достоверность документов, представленных для получения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и содержащихся в них сведений несут получатели </w:t>
      </w:r>
      <w:r>
        <w:rPr>
          <w:rFonts w:ascii="Times New Roman" w:hAnsi="Times New Roman" w:cs="Times New Roman"/>
          <w:sz w:val="28"/>
          <w:szCs w:val="28"/>
        </w:rPr>
        <w:t xml:space="preserve">гранта </w:t>
      </w:r>
      <w:r>
        <w:rPr>
          <w:rFonts w:ascii="Times New Roman" w:hAnsi="Times New Roman" w:cs="Times New Roman"/>
          <w:sz w:val="28"/>
          <w:szCs w:val="28"/>
        </w:rPr>
        <w:t xml:space="preserve">в соответствии с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950"/>
        <w:ind w:firstLine="708"/>
        <w:jc w:val="both"/>
        <w:spacing w:line="240" w:lineRule="auto"/>
        <w:rPr>
          <w:rFonts w:ascii="Times New Roman" w:hAnsi="Times New Roman" w:cs="Times New Roman"/>
          <w:sz w:val="28"/>
          <w:szCs w:val="28"/>
        </w:rPr>
      </w:pPr>
      <w:r>
        <w:rPr>
          <w:rFonts w:ascii="Times New Roman" w:hAnsi="Times New Roman" w:cs="Times New Roman"/>
          <w:sz w:val="28"/>
          <w:szCs w:val="28"/>
        </w:rPr>
        <w:t xml:space="preserve">7.8</w:t>
      </w:r>
      <w:r>
        <w:rPr>
          <w:rFonts w:ascii="Times New Roman" w:hAnsi="Times New Roman" w:cs="Times New Roman"/>
          <w:sz w:val="28"/>
          <w:szCs w:val="28"/>
        </w:rPr>
        <w:t xml:space="preserve">. Департамент осуществляет проведение мониторинга достижения значений результатов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определенных </w:t>
      </w:r>
      <w:r>
        <w:rPr>
          <w:rFonts w:ascii="Times New Roman" w:hAnsi="Times New Roman" w:cs="Times New Roman"/>
          <w:sz w:val="28"/>
          <w:szCs w:val="28"/>
        </w:rPr>
        <w:t xml:space="preserve">С</w:t>
      </w:r>
      <w:r>
        <w:rPr>
          <w:rFonts w:ascii="Times New Roman" w:hAnsi="Times New Roman" w:cs="Times New Roman"/>
          <w:sz w:val="28"/>
          <w:szCs w:val="28"/>
        </w:rPr>
        <w:t xml:space="preserve">оглашением, и событий, отражающих факт завершения соответствующего мероприятия по получению результата предоставления </w:t>
      </w:r>
      <w:r>
        <w:rPr>
          <w:rFonts w:ascii="Times New Roman" w:hAnsi="Times New Roman" w:cs="Times New Roman"/>
          <w:sz w:val="28"/>
          <w:szCs w:val="28"/>
        </w:rPr>
        <w:t xml:space="preserve">гранта</w:t>
      </w:r>
      <w:r>
        <w:rPr>
          <w:rFonts w:ascii="Times New Roman" w:hAnsi="Times New Roman" w:cs="Times New Roman"/>
          <w:sz w:val="28"/>
          <w:szCs w:val="28"/>
        </w:rPr>
        <w:t xml:space="preserve"> (контрольная точка), в порядке и по формам, установленным Министерством финансов Российской Федерации.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b w:val="0"/>
          <w:bCs w:val="0"/>
          <w:sz w:val="28"/>
          <w:szCs w:val="28"/>
          <w:highlight w:val="none"/>
        </w:rPr>
        <w:suppressLineNumbers w:val="0"/>
      </w:pPr>
      <w:r>
        <w:rPr>
          <w:rFonts w:ascii="Times New Roman" w:hAnsi="Times New Roman"/>
          <w:sz w:val="28"/>
          <w:szCs w:val="28"/>
          <w:lang w:eastAsia="ru-RU"/>
        </w:rPr>
      </w:r>
      <w:r>
        <w:rPr>
          <w:rFonts w:ascii="Times New Roman" w:hAnsi="Times New Roman" w:cs="Times New Roman"/>
          <w:b w:val="0"/>
          <w:sz w:val="28"/>
          <w:szCs w:val="28"/>
        </w:rPr>
        <w:t xml:space="preserve">2. Настоящее постановление вступает в силу после дня его </w:t>
      </w:r>
      <w:r>
        <w:rPr>
          <w:rFonts w:ascii="Times New Roman" w:hAnsi="Times New Roman" w:cs="Times New Roman"/>
          <w:b w:val="0"/>
          <w:sz w:val="28"/>
          <w:szCs w:val="28"/>
        </w:rPr>
        <w:t xml:space="preserve">официального опубликования</w:t>
      </w:r>
      <w:r>
        <w:rPr>
          <w:rFonts w:ascii="Times New Roman" w:hAnsi="Times New Roman" w:cs="Times New Roman"/>
          <w:b w:val="0"/>
          <w:sz w:val="28"/>
          <w:szCs w:val="28"/>
        </w:rPr>
        <w:t xml:space="preserve">.</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jc w:val="both"/>
        <w:spacing w:after="0" w:line="240" w:lineRule="auto"/>
        <w:widowControl w:val="off"/>
        <w:rPr>
          <w:rFonts w:ascii="Times New Roman" w:hAnsi="Times New Roman"/>
          <w:color w:val="ff0000"/>
          <w:sz w:val="28"/>
          <w:szCs w:val="28"/>
          <w:lang w:eastAsia="ru-RU"/>
        </w:rPr>
      </w:pPr>
      <w:r>
        <w:rPr>
          <w:rFonts w:ascii="Times New Roman" w:hAnsi="Times New Roman"/>
          <w:color w:val="ff0000"/>
          <w:sz w:val="28"/>
          <w:szCs w:val="28"/>
          <w:lang w:eastAsia="ru-RU"/>
        </w:rPr>
      </w:r>
      <w:r>
        <w:rPr>
          <w:rFonts w:ascii="Times New Roman" w:hAnsi="Times New Roman"/>
          <w:color w:val="ff0000"/>
          <w:sz w:val="28"/>
          <w:szCs w:val="28"/>
          <w:lang w:eastAsia="ru-RU"/>
        </w:rPr>
      </w:r>
      <w:r>
        <w:rPr>
          <w:rFonts w:ascii="Times New Roman" w:hAnsi="Times New Roman"/>
          <w:color w:val="ff0000"/>
          <w:sz w:val="28"/>
          <w:szCs w:val="28"/>
          <w:lang w:eastAsia="ru-RU"/>
        </w:rPr>
      </w:r>
    </w:p>
    <w:p>
      <w:pPr>
        <w:spacing w:after="0" w:line="240" w:lineRule="auto"/>
      </w:pPr>
      <w:r>
        <w:rPr>
          <w:rFonts w:ascii="Times New Roman" w:hAnsi="Times New Roman" w:cs="Times New Roman"/>
          <w:sz w:val="28"/>
          <w:szCs w:val="28"/>
        </w:rPr>
        <w:t xml:space="preserve">Вице-губернатор области –</w:t>
      </w:r>
      <w:r>
        <w:rPr>
          <w:rFonts w:ascii="Times New Roman" w:hAnsi="Times New Roman" w:cs="Times New Roman"/>
          <w:sz w:val="28"/>
          <w:szCs w:val="28"/>
        </w:rPr>
      </w:r>
      <w:r/>
    </w:p>
    <w:p>
      <w:pPr>
        <w:spacing w:after="0" w:line="240" w:lineRule="auto"/>
      </w:pPr>
      <w:r>
        <w:rPr>
          <w:rFonts w:ascii="Times New Roman" w:hAnsi="Times New Roman" w:cs="Times New Roman"/>
          <w:sz w:val="28"/>
          <w:szCs w:val="28"/>
        </w:rPr>
        <w:t xml:space="preserve">первый заместитель председателя</w:t>
      </w:r>
      <w:r>
        <w:rPr>
          <w:rFonts w:ascii="Times New Roman" w:hAnsi="Times New Roman" w:cs="Times New Roman"/>
          <w:sz w:val="28"/>
          <w:szCs w:val="28"/>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правительства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Д.Ф. Братыненко</w:t>
      </w:r>
      <w:r>
        <w:rPr>
          <w:rFonts w:ascii="Times New Roman" w:hAnsi="Times New Roman" w:cs="Times New Roman"/>
          <w:sz w:val="28"/>
          <w:szCs w:val="28"/>
        </w:rPr>
      </w:r>
      <w:r>
        <w:rPr>
          <w:rFonts w:ascii="Times New Roman" w:hAnsi="Times New Roman" w:cs="Times New Roman"/>
          <w:sz w:val="28"/>
          <w:szCs w:val="28"/>
        </w:rPr>
      </w:r>
    </w:p>
    <w:sectPr>
      <w:headerReference w:type="default" r:id="rId9"/>
      <w:headerReference w:type="first" r:id="rId10"/>
      <w:footerReference w:type="first" r:id="rId11"/>
      <w:footnotePr/>
      <w:endnotePr/>
      <w:type w:val="nextPage"/>
      <w:pgSz w:w="11905" w:h="16838" w:orient="portrait"/>
      <w:pgMar w:top="1134" w:right="851"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rdiaUPC">
    <w:panose1 w:val="020B0506020204020204"/>
  </w:font>
  <w:font w:name="Courier New">
    <w:panose1 w:val="02070309020205020404"/>
  </w:font>
  <w:font w:name="AngsanaUPC">
    <w:panose1 w:val="02020603050405020304"/>
  </w:font>
  <w:font w:name="Calibri">
    <w:panose1 w:val="020F0502020204030204"/>
  </w:font>
  <w:font w:name="Tahoma">
    <w:panose1 w:val="020B0604030504040204"/>
  </w:font>
  <w:font w:name="MS Mincho">
    <w:panose1 w:val="020205030504050903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tabs>
        <w:tab w:val="center" w:pos="4820" w:leader="none"/>
        <w:tab w:val="right" w:pos="9072" w:leader="none"/>
      </w:tabs>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03907581"/>
      <w:docPartObj>
        <w:docPartGallery w:val="Page Numbers (Top of Page)"/>
        <w:docPartUnique w:val="true"/>
      </w:docPartObj>
      <w:rPr/>
    </w:sdtPr>
    <w:sdtContent>
      <w:p>
        <w:pPr>
          <w:pStyle w:val="961"/>
          <w:jc w:val="center"/>
        </w:pPr>
        <w:r>
          <w:fldChar w:fldCharType="begin"/>
        </w:r>
        <w:r>
          <w:instrText xml:space="preserve">PAGE   \* MERGEFORMAT</w:instrText>
        </w:r>
        <w:r>
          <w:fldChar w:fldCharType="separate"/>
        </w:r>
        <w:r>
          <w:t xml:space="preserve">3</w:t>
        </w:r>
        <w:r>
          <w:fldChar w:fldCharType="end"/>
        </w:r>
        <w:r/>
      </w:p>
    </w:sdtContent>
  </w:sdt>
  <w:p>
    <w:pPr>
      <w:pStyle w:val="96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5" w:hanging="360"/>
      </w:pPr>
      <w:rPr>
        <w:rFonts w:hint="default" w:cs="Times New Roman"/>
      </w:rPr>
    </w:lvl>
    <w:lvl w:ilvl="1">
      <w:start w:val="1"/>
      <w:numFmt w:val="decimal"/>
      <w:isLgl/>
      <w:suff w:val="tab"/>
      <w:lvlText w:val="%1.%2."/>
      <w:lvlJc w:val="left"/>
      <w:pPr>
        <w:ind w:left="1909" w:hanging="1200"/>
      </w:pPr>
      <w:rPr>
        <w:rFonts w:hint="default" w:cs="Times New Roman"/>
      </w:rPr>
    </w:lvl>
    <w:lvl w:ilvl="2">
      <w:start w:val="1"/>
      <w:numFmt w:val="decimal"/>
      <w:isLgl/>
      <w:suff w:val="tab"/>
      <w:lvlText w:val="%1.%2.%3."/>
      <w:lvlJc w:val="left"/>
      <w:pPr>
        <w:ind w:left="1913" w:hanging="1200"/>
      </w:pPr>
      <w:rPr>
        <w:rFonts w:hint="default" w:cs="Times New Roman"/>
      </w:rPr>
    </w:lvl>
    <w:lvl w:ilvl="3">
      <w:start w:val="1"/>
      <w:numFmt w:val="decimal"/>
      <w:isLgl w:val="false"/>
      <w:suff w:val="tab"/>
      <w:lvlText w:val="1.3.%4."/>
      <w:lvlJc w:val="left"/>
      <w:pPr>
        <w:ind w:left="1917" w:hanging="1200"/>
      </w:pPr>
      <w:rPr>
        <w:rFonts w:hint="default"/>
      </w:rPr>
    </w:lvl>
    <w:lvl w:ilvl="4">
      <w:start w:val="1"/>
      <w:numFmt w:val="decimal"/>
      <w:isLgl/>
      <w:suff w:val="tab"/>
      <w:lvlText w:val="%1.%2.%3.%4.%5."/>
      <w:lvlJc w:val="left"/>
      <w:pPr>
        <w:ind w:left="1921" w:hanging="1200"/>
      </w:pPr>
      <w:rPr>
        <w:rFonts w:hint="default" w:cs="Times New Roman"/>
      </w:rPr>
    </w:lvl>
    <w:lvl w:ilvl="5">
      <w:start w:val="1"/>
      <w:numFmt w:val="decimal"/>
      <w:isLgl/>
      <w:suff w:val="tab"/>
      <w:lvlText w:val="%1.%2.%3.%4.%5.%6."/>
      <w:lvlJc w:val="left"/>
      <w:pPr>
        <w:ind w:left="2165" w:hanging="1440"/>
      </w:pPr>
      <w:rPr>
        <w:rFonts w:hint="default" w:cs="Times New Roman"/>
      </w:rPr>
    </w:lvl>
    <w:lvl w:ilvl="6">
      <w:start w:val="1"/>
      <w:numFmt w:val="decimal"/>
      <w:isLgl/>
      <w:suff w:val="tab"/>
      <w:lvlText w:val="%1.%2.%3.%4.%5.%6.%7."/>
      <w:lvlJc w:val="left"/>
      <w:pPr>
        <w:ind w:left="2529" w:hanging="1800"/>
      </w:pPr>
      <w:rPr>
        <w:rFonts w:hint="default" w:cs="Times New Roman"/>
      </w:rPr>
    </w:lvl>
    <w:lvl w:ilvl="7">
      <w:start w:val="1"/>
      <w:numFmt w:val="decimal"/>
      <w:isLgl/>
      <w:suff w:val="tab"/>
      <w:lvlText w:val="%1.%2.%3.%4.%5.%6.%7.%8."/>
      <w:lvlJc w:val="left"/>
      <w:pPr>
        <w:ind w:left="2533" w:hanging="1800"/>
      </w:pPr>
      <w:rPr>
        <w:rFonts w:hint="default" w:cs="Times New Roman"/>
      </w:rPr>
    </w:lvl>
    <w:lvl w:ilvl="8">
      <w:start w:val="1"/>
      <w:numFmt w:val="decimal"/>
      <w:isLgl/>
      <w:suff w:val="tab"/>
      <w:lvlText w:val="%1.%2.%3.%4.%5.%6.%7.%8.%9."/>
      <w:lvlJc w:val="left"/>
      <w:pPr>
        <w:ind w:left="2897" w:hanging="2160"/>
      </w:pPr>
      <w:rPr>
        <w:rFonts w:hint="default" w:cs="Times New Roman"/>
      </w:r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643"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4">
    <w:multiLevelType w:val="hybridMultilevel"/>
    <w:lvl w:ilvl="0">
      <w:start w:val="1"/>
      <w:numFmt w:val="decimal"/>
      <w:isLgl w:val="false"/>
      <w:suff w:val="tab"/>
      <w:lvlText w:val="%1."/>
      <w:lvlJc w:val="left"/>
      <w:pPr>
        <w:ind w:left="720" w:hanging="360"/>
      </w:pPr>
      <w:rPr>
        <w:rFonts w:cs="Times New Roman"/>
      </w:rPr>
    </w:lvl>
    <w:lvl w:ilvl="1">
      <w:start w:val="1"/>
      <w:numFmt w:val="decimal"/>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5">
    <w:multiLevelType w:val="hybridMultilevel"/>
    <w:lvl w:ilvl="0">
      <w:start w:val="1"/>
      <w:numFmt w:val="decimal"/>
      <w:isLgl w:val="false"/>
      <w:suff w:val="tab"/>
      <w:lvlText w:val="%1."/>
      <w:lvlJc w:val="left"/>
      <w:pPr>
        <w:ind w:left="1065" w:hanging="360"/>
      </w:pPr>
      <w:rPr>
        <w:rFonts w:hint="default" w:cs="Times New Roman"/>
      </w:rPr>
    </w:lvl>
    <w:lvl w:ilvl="1">
      <w:start w:val="1"/>
      <w:numFmt w:val="decimal"/>
      <w:isLgl/>
      <w:suff w:val="tab"/>
      <w:lvlText w:val="%1.%2."/>
      <w:lvlJc w:val="left"/>
      <w:pPr>
        <w:ind w:left="1909" w:hanging="1200"/>
      </w:pPr>
      <w:rPr>
        <w:rFonts w:hint="default" w:cs="Times New Roman"/>
      </w:rPr>
    </w:lvl>
    <w:lvl w:ilvl="2">
      <w:start w:val="1"/>
      <w:numFmt w:val="decimal"/>
      <w:isLgl w:val="false"/>
      <w:suff w:val="tab"/>
      <w:lvlText w:val="1.4.%3."/>
      <w:lvlJc w:val="left"/>
      <w:pPr>
        <w:ind w:left="1913" w:hanging="1200"/>
      </w:pPr>
      <w:rPr>
        <w:rFonts w:hint="default"/>
        <w:b w:val="0"/>
      </w:rPr>
    </w:lvl>
    <w:lvl w:ilvl="3">
      <w:start w:val="1"/>
      <w:numFmt w:val="decimal"/>
      <w:isLgl w:val="false"/>
      <w:suff w:val="tab"/>
      <w:lvlText w:val="1.8.1.%4."/>
      <w:lvlJc w:val="left"/>
      <w:pPr>
        <w:ind w:left="1917" w:hanging="1200"/>
      </w:pPr>
      <w:rPr>
        <w:rFonts w:hint="default"/>
        <w:b w:val="0"/>
      </w:rPr>
    </w:lvl>
    <w:lvl w:ilvl="4">
      <w:start w:val="1"/>
      <w:numFmt w:val="decimal"/>
      <w:isLgl/>
      <w:suff w:val="tab"/>
      <w:lvlText w:val="%1.%2.%3.%4.%5."/>
      <w:lvlJc w:val="left"/>
      <w:pPr>
        <w:ind w:left="1921" w:hanging="1200"/>
      </w:pPr>
      <w:rPr>
        <w:rFonts w:hint="default" w:cs="Times New Roman"/>
      </w:rPr>
    </w:lvl>
    <w:lvl w:ilvl="5">
      <w:start w:val="1"/>
      <w:numFmt w:val="decimal"/>
      <w:isLgl/>
      <w:suff w:val="tab"/>
      <w:lvlText w:val="%1.%2.%3.%4.%5.%6."/>
      <w:lvlJc w:val="left"/>
      <w:pPr>
        <w:ind w:left="2165" w:hanging="1440"/>
      </w:pPr>
      <w:rPr>
        <w:rFonts w:hint="default" w:cs="Times New Roman"/>
      </w:rPr>
    </w:lvl>
    <w:lvl w:ilvl="6">
      <w:start w:val="1"/>
      <w:numFmt w:val="decimal"/>
      <w:isLgl/>
      <w:suff w:val="tab"/>
      <w:lvlText w:val="%1.%2.%3.%4.%5.%6.%7."/>
      <w:lvlJc w:val="left"/>
      <w:pPr>
        <w:ind w:left="2529" w:hanging="1800"/>
      </w:pPr>
      <w:rPr>
        <w:rFonts w:hint="default" w:cs="Times New Roman"/>
      </w:rPr>
    </w:lvl>
    <w:lvl w:ilvl="7">
      <w:start w:val="1"/>
      <w:numFmt w:val="decimal"/>
      <w:isLgl/>
      <w:suff w:val="tab"/>
      <w:lvlText w:val="%1.%2.%3.%4.%5.%6.%7.%8."/>
      <w:lvlJc w:val="left"/>
      <w:pPr>
        <w:ind w:left="2533" w:hanging="1800"/>
      </w:pPr>
      <w:rPr>
        <w:rFonts w:hint="default" w:cs="Times New Roman"/>
      </w:rPr>
    </w:lvl>
    <w:lvl w:ilvl="8">
      <w:start w:val="1"/>
      <w:numFmt w:val="decimal"/>
      <w:isLgl/>
      <w:suff w:val="tab"/>
      <w:lvlText w:val="%1.%2.%3.%4.%5.%6.%7.%8.%9."/>
      <w:lvlJc w:val="left"/>
      <w:pPr>
        <w:ind w:left="2897" w:hanging="2160"/>
      </w:pPr>
      <w:rPr>
        <w:rFonts w:hint="default" w:cs="Times New Roman"/>
      </w:rPr>
    </w:lvl>
  </w:abstractNum>
  <w:abstractNum w:abstractNumId="6">
    <w:multiLevelType w:val="hybridMultilevel"/>
    <w:lvl w:ilvl="0">
      <w:start w:val="1"/>
      <w:numFmt w:val="decimal"/>
      <w:isLgl w:val="false"/>
      <w:suff w:val="tab"/>
      <w:lvlText w:val="1.2.%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1065" w:hanging="360"/>
      </w:pPr>
      <w:rPr>
        <w:rFonts w:hint="default" w:cs="Times New Roman"/>
      </w:rPr>
    </w:lvl>
    <w:lvl w:ilvl="1">
      <w:start w:val="1"/>
      <w:numFmt w:val="decimal"/>
      <w:isLgl/>
      <w:suff w:val="tab"/>
      <w:lvlText w:val="%1.%2."/>
      <w:lvlJc w:val="left"/>
      <w:pPr>
        <w:ind w:left="1909" w:hanging="1200"/>
      </w:pPr>
      <w:rPr>
        <w:rFonts w:hint="default" w:cs="Times New Roman"/>
      </w:rPr>
    </w:lvl>
    <w:lvl w:ilvl="2">
      <w:start w:val="1"/>
      <w:numFmt w:val="decimal"/>
      <w:isLgl/>
      <w:suff w:val="tab"/>
      <w:lvlText w:val="%1.%2.%3."/>
      <w:lvlJc w:val="left"/>
      <w:pPr>
        <w:ind w:left="1913" w:hanging="1200"/>
      </w:pPr>
      <w:rPr>
        <w:rFonts w:hint="default" w:cs="Times New Roman"/>
      </w:rPr>
    </w:lvl>
    <w:lvl w:ilvl="3">
      <w:start w:val="1"/>
      <w:numFmt w:val="decimal"/>
      <w:isLgl/>
      <w:suff w:val="tab"/>
      <w:lvlText w:val="%1.%2.%3.%4."/>
      <w:lvlJc w:val="left"/>
      <w:pPr>
        <w:ind w:left="1917" w:hanging="1200"/>
      </w:pPr>
      <w:rPr>
        <w:rFonts w:hint="default" w:cs="Times New Roman"/>
      </w:rPr>
    </w:lvl>
    <w:lvl w:ilvl="4">
      <w:start w:val="1"/>
      <w:numFmt w:val="decimal"/>
      <w:isLgl/>
      <w:suff w:val="tab"/>
      <w:lvlText w:val="%1.%2.%3.%4.%5."/>
      <w:lvlJc w:val="left"/>
      <w:pPr>
        <w:ind w:left="1921" w:hanging="1200"/>
      </w:pPr>
      <w:rPr>
        <w:rFonts w:hint="default" w:cs="Times New Roman"/>
      </w:rPr>
    </w:lvl>
    <w:lvl w:ilvl="5">
      <w:start w:val="1"/>
      <w:numFmt w:val="decimal"/>
      <w:isLgl/>
      <w:suff w:val="tab"/>
      <w:lvlText w:val="%1.%2.%3.%4.%5.%6."/>
      <w:lvlJc w:val="left"/>
      <w:pPr>
        <w:ind w:left="2165" w:hanging="1440"/>
      </w:pPr>
      <w:rPr>
        <w:rFonts w:hint="default" w:cs="Times New Roman"/>
      </w:rPr>
    </w:lvl>
    <w:lvl w:ilvl="6">
      <w:start w:val="1"/>
      <w:numFmt w:val="decimal"/>
      <w:isLgl/>
      <w:suff w:val="tab"/>
      <w:lvlText w:val="%1.%2.%3.%4.%5.%6.%7."/>
      <w:lvlJc w:val="left"/>
      <w:pPr>
        <w:ind w:left="2529" w:hanging="1800"/>
      </w:pPr>
      <w:rPr>
        <w:rFonts w:hint="default" w:cs="Times New Roman"/>
      </w:rPr>
    </w:lvl>
    <w:lvl w:ilvl="7">
      <w:start w:val="1"/>
      <w:numFmt w:val="decimal"/>
      <w:isLgl/>
      <w:suff w:val="tab"/>
      <w:lvlText w:val="%1.%2.%3.%4.%5.%6.%7.%8."/>
      <w:lvlJc w:val="left"/>
      <w:pPr>
        <w:ind w:left="2533" w:hanging="1800"/>
      </w:pPr>
      <w:rPr>
        <w:rFonts w:hint="default" w:cs="Times New Roman"/>
      </w:rPr>
    </w:lvl>
    <w:lvl w:ilvl="8">
      <w:start w:val="1"/>
      <w:numFmt w:val="decimal"/>
      <w:isLgl/>
      <w:suff w:val="tab"/>
      <w:lvlText w:val="%1.%2.%3.%4.%5.%6.%7.%8.%9."/>
      <w:lvlJc w:val="left"/>
      <w:pPr>
        <w:ind w:left="2897" w:hanging="2160"/>
      </w:pPr>
      <w:rPr>
        <w:rFonts w:hint="default" w:cs="Times New Roman"/>
      </w:rPr>
    </w:lvl>
  </w:abstractNum>
  <w:abstractNum w:abstractNumId="8">
    <w:multiLevelType w:val="hybridMultilevel"/>
    <w:lvl w:ilvl="0">
      <w:start w:val="1"/>
      <w:numFmt w:val="decimal"/>
      <w:isLgl w:val="false"/>
      <w:suff w:val="tab"/>
      <w:lvlText w:val="%1."/>
      <w:lvlJc w:val="left"/>
      <w:pPr>
        <w:ind w:left="765" w:hanging="405"/>
      </w:pPr>
      <w:rPr>
        <w:rFonts w:hint="default" w:cs="Times New Roman"/>
      </w:rPr>
    </w:lvl>
    <w:lvl w:ilvl="1">
      <w:start w:val="1"/>
      <w:numFmt w:val="decimal"/>
      <w:isLgl w:val="false"/>
      <w:suff w:val="tab"/>
      <w:lvlText w:val="%2)"/>
      <w:lvlJc w:val="left"/>
      <w:pPr>
        <w:ind w:left="1590" w:hanging="510"/>
      </w:pPr>
      <w:rPr>
        <w:rFonts w:hint="default"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1065" w:hanging="360"/>
      </w:pPr>
      <w:rPr>
        <w:rFonts w:hint="default" w:cs="Times New Roman"/>
      </w:rPr>
    </w:lvl>
    <w:lvl w:ilvl="1">
      <w:start w:val="1"/>
      <w:numFmt w:val="decimal"/>
      <w:isLgl/>
      <w:suff w:val="tab"/>
      <w:lvlText w:val="%1.%2."/>
      <w:lvlJc w:val="left"/>
      <w:pPr>
        <w:ind w:left="1909" w:hanging="1200"/>
      </w:pPr>
      <w:rPr>
        <w:rFonts w:hint="default" w:cs="Times New Roman"/>
      </w:rPr>
    </w:lvl>
    <w:lvl w:ilvl="2">
      <w:start w:val="1"/>
      <w:numFmt w:val="decimal"/>
      <w:isLgl w:val="false"/>
      <w:suff w:val="tab"/>
      <w:lvlText w:val="1.9.%3."/>
      <w:lvlJc w:val="left"/>
      <w:pPr>
        <w:ind w:left="1913" w:hanging="1200"/>
      </w:pPr>
      <w:rPr>
        <w:rFonts w:hint="default"/>
        <w:b w:val="0"/>
      </w:rPr>
    </w:lvl>
    <w:lvl w:ilvl="3">
      <w:start w:val="1"/>
      <w:numFmt w:val="decimal"/>
      <w:isLgl w:val="false"/>
      <w:suff w:val="tab"/>
      <w:lvlText w:val="1.9.1.%4."/>
      <w:lvlJc w:val="left"/>
      <w:pPr>
        <w:ind w:left="1917" w:hanging="1200"/>
      </w:pPr>
      <w:rPr>
        <w:rFonts w:hint="default"/>
        <w:b w:val="0"/>
      </w:rPr>
    </w:lvl>
    <w:lvl w:ilvl="4">
      <w:start w:val="1"/>
      <w:numFmt w:val="decimal"/>
      <w:isLgl/>
      <w:suff w:val="tab"/>
      <w:lvlText w:val="%1.%2.%3.%4.%5."/>
      <w:lvlJc w:val="left"/>
      <w:pPr>
        <w:ind w:left="1921" w:hanging="1200"/>
      </w:pPr>
      <w:rPr>
        <w:rFonts w:hint="default" w:cs="Times New Roman"/>
      </w:rPr>
    </w:lvl>
    <w:lvl w:ilvl="5">
      <w:start w:val="1"/>
      <w:numFmt w:val="decimal"/>
      <w:isLgl/>
      <w:suff w:val="tab"/>
      <w:lvlText w:val="%1.%2.%3.%4.%5.%6."/>
      <w:lvlJc w:val="left"/>
      <w:pPr>
        <w:ind w:left="2165" w:hanging="1440"/>
      </w:pPr>
      <w:rPr>
        <w:rFonts w:hint="default" w:cs="Times New Roman"/>
      </w:rPr>
    </w:lvl>
    <w:lvl w:ilvl="6">
      <w:start w:val="1"/>
      <w:numFmt w:val="decimal"/>
      <w:isLgl/>
      <w:suff w:val="tab"/>
      <w:lvlText w:val="%1.%2.%3.%4.%5.%6.%7."/>
      <w:lvlJc w:val="left"/>
      <w:pPr>
        <w:ind w:left="2529" w:hanging="1800"/>
      </w:pPr>
      <w:rPr>
        <w:rFonts w:hint="default" w:cs="Times New Roman"/>
      </w:rPr>
    </w:lvl>
    <w:lvl w:ilvl="7">
      <w:start w:val="1"/>
      <w:numFmt w:val="decimal"/>
      <w:isLgl/>
      <w:suff w:val="tab"/>
      <w:lvlText w:val="%1.%2.%3.%4.%5.%6.%7.%8."/>
      <w:lvlJc w:val="left"/>
      <w:pPr>
        <w:ind w:left="2533" w:hanging="1800"/>
      </w:pPr>
      <w:rPr>
        <w:rFonts w:hint="default" w:cs="Times New Roman"/>
      </w:rPr>
    </w:lvl>
    <w:lvl w:ilvl="8">
      <w:start w:val="1"/>
      <w:numFmt w:val="decimal"/>
      <w:isLgl/>
      <w:suff w:val="tab"/>
      <w:lvlText w:val="%1.%2.%3.%4.%5.%6.%7.%8.%9."/>
      <w:lvlJc w:val="left"/>
      <w:pPr>
        <w:ind w:left="2897" w:hanging="2160"/>
      </w:pPr>
      <w:rPr>
        <w:rFonts w:hint="default" w:cs="Times New Roman"/>
      </w:rPr>
    </w:lvl>
  </w:abstractNum>
  <w:abstractNum w:abstractNumId="14">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429" w:hanging="360"/>
      </w:pPr>
      <w:rPr>
        <w:rFonts w:hint="default" w:ascii="Times New Roman" w:hAnsi="Times New Roman"/>
      </w:rPr>
    </w:lvl>
    <w:lvl w:ilvl="1">
      <w:start w:val="1"/>
      <w:numFmt w:val="bullet"/>
      <w:isLgl w:val="false"/>
      <w:suff w:val="tab"/>
      <w:lvlText w:val="o"/>
      <w:lvlJc w:val="left"/>
      <w:pPr>
        <w:ind w:left="2149" w:hanging="360"/>
      </w:pPr>
      <w:rPr>
        <w:rFonts w:hint="default" w:ascii="Courier New" w:hAnsi="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rPr>
    </w:lvl>
    <w:lvl w:ilvl="8">
      <w:start w:val="1"/>
      <w:numFmt w:val="bullet"/>
      <w:isLgl w:val="false"/>
      <w:suff w:val="tab"/>
      <w:lvlText w:val=""/>
      <w:lvlJc w:val="left"/>
      <w:pPr>
        <w:ind w:left="7189"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2.%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720" w:hanging="360"/>
      </w:pPr>
      <w:rPr>
        <w:rFonts w:hint="default"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5">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09" w:hanging="360"/>
      </w:pPr>
      <w:rPr>
        <w:rFonts w:hint="default" w:ascii="Times New Roman" w:hAnsi="Times New Roman" w:eastAsia="Times New Roman" w:cs="Times New Roman"/>
        <w:b w:val="0"/>
        <w:sz w:val="28"/>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5"/>
  </w:num>
  <w:num w:numId="2">
    <w:abstractNumId w:val="1"/>
  </w:num>
  <w:num w:numId="3">
    <w:abstractNumId w:val="7"/>
  </w:num>
  <w:num w:numId="4">
    <w:abstractNumId w:val="5"/>
  </w:num>
  <w:num w:numId="5">
    <w:abstractNumId w:val="8"/>
  </w:num>
  <w:num w:numId="6">
    <w:abstractNumId w:val="13"/>
  </w:num>
  <w:num w:numId="7">
    <w:abstractNumId w:val="9"/>
  </w:num>
  <w:num w:numId="8">
    <w:abstractNumId w:val="0"/>
  </w:num>
  <w:num w:numId="9">
    <w:abstractNumId w:val="12"/>
  </w:num>
  <w:num w:numId="10">
    <w:abstractNumId w:val="2"/>
  </w:num>
  <w:num w:numId="11">
    <w:abstractNumId w:val="11"/>
  </w:num>
  <w:num w:numId="12">
    <w:abstractNumId w:val="14"/>
  </w:num>
  <w:num w:numId="13">
    <w:abstractNumId w:val="4"/>
  </w:num>
  <w:num w:numId="14">
    <w:abstractNumId w:val="16"/>
  </w:num>
  <w:num w:numId="15">
    <w:abstractNumId w:val="3"/>
  </w:num>
  <w:num w:numId="16">
    <w:abstractNumId w:val="6"/>
  </w:num>
  <w:num w:numId="17">
    <w:abstractNumId w:val="17"/>
  </w:num>
  <w:num w:numId="18">
    <w:abstractNumId w:val="10"/>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asciiTheme="minorHAnsi" w:hAnsiTheme="minorHAnsi" w:cstheme="minorHAns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6">
    <w:name w:val="Heading 1"/>
    <w:basedOn w:val="943"/>
    <w:next w:val="943"/>
    <w:link w:val="777"/>
    <w:uiPriority w:val="9"/>
    <w:qFormat/>
    <w:pPr>
      <w:keepLines/>
      <w:keepNext/>
      <w:spacing w:before="480" w:after="200"/>
      <w:outlineLvl w:val="0"/>
    </w:pPr>
    <w:rPr>
      <w:rFonts w:ascii="Arial" w:hAnsi="Arial" w:eastAsia="Arial" w:cs="Arial"/>
      <w:sz w:val="40"/>
      <w:szCs w:val="40"/>
    </w:rPr>
  </w:style>
  <w:style w:type="character" w:styleId="777">
    <w:name w:val="Heading 1 Char"/>
    <w:basedOn w:val="945"/>
    <w:link w:val="776"/>
    <w:uiPriority w:val="9"/>
    <w:rPr>
      <w:rFonts w:ascii="Arial" w:hAnsi="Arial" w:eastAsia="Arial" w:cs="Arial"/>
      <w:sz w:val="40"/>
      <w:szCs w:val="40"/>
    </w:rPr>
  </w:style>
  <w:style w:type="character" w:styleId="778">
    <w:name w:val="Heading 2 Char"/>
    <w:basedOn w:val="945"/>
    <w:link w:val="944"/>
    <w:uiPriority w:val="9"/>
    <w:rPr>
      <w:rFonts w:ascii="Arial" w:hAnsi="Arial" w:eastAsia="Arial" w:cs="Arial"/>
      <w:sz w:val="34"/>
    </w:rPr>
  </w:style>
  <w:style w:type="paragraph" w:styleId="779">
    <w:name w:val="Heading 3"/>
    <w:basedOn w:val="943"/>
    <w:next w:val="943"/>
    <w:link w:val="780"/>
    <w:uiPriority w:val="9"/>
    <w:unhideWhenUsed/>
    <w:qFormat/>
    <w:pPr>
      <w:keepLines/>
      <w:keepNext/>
      <w:spacing w:before="320" w:after="200"/>
      <w:outlineLvl w:val="2"/>
    </w:pPr>
    <w:rPr>
      <w:rFonts w:ascii="Arial" w:hAnsi="Arial" w:eastAsia="Arial" w:cs="Arial"/>
      <w:sz w:val="30"/>
      <w:szCs w:val="30"/>
    </w:rPr>
  </w:style>
  <w:style w:type="character" w:styleId="780">
    <w:name w:val="Heading 3 Char"/>
    <w:basedOn w:val="945"/>
    <w:link w:val="779"/>
    <w:uiPriority w:val="9"/>
    <w:rPr>
      <w:rFonts w:ascii="Arial" w:hAnsi="Arial" w:eastAsia="Arial" w:cs="Arial"/>
      <w:sz w:val="30"/>
      <w:szCs w:val="30"/>
    </w:rPr>
  </w:style>
  <w:style w:type="paragraph" w:styleId="781">
    <w:name w:val="Heading 4"/>
    <w:basedOn w:val="943"/>
    <w:next w:val="943"/>
    <w:link w:val="782"/>
    <w:uiPriority w:val="9"/>
    <w:unhideWhenUsed/>
    <w:qFormat/>
    <w:pPr>
      <w:keepLines/>
      <w:keepNext/>
      <w:spacing w:before="320" w:after="200"/>
      <w:outlineLvl w:val="3"/>
    </w:pPr>
    <w:rPr>
      <w:rFonts w:ascii="Arial" w:hAnsi="Arial" w:eastAsia="Arial" w:cs="Arial"/>
      <w:b/>
      <w:bCs/>
      <w:sz w:val="26"/>
      <w:szCs w:val="26"/>
    </w:rPr>
  </w:style>
  <w:style w:type="character" w:styleId="782">
    <w:name w:val="Heading 4 Char"/>
    <w:basedOn w:val="945"/>
    <w:link w:val="781"/>
    <w:uiPriority w:val="9"/>
    <w:rPr>
      <w:rFonts w:ascii="Arial" w:hAnsi="Arial" w:eastAsia="Arial" w:cs="Arial"/>
      <w:b/>
      <w:bCs/>
      <w:sz w:val="26"/>
      <w:szCs w:val="26"/>
    </w:rPr>
  </w:style>
  <w:style w:type="paragraph" w:styleId="783">
    <w:name w:val="Heading 5"/>
    <w:basedOn w:val="943"/>
    <w:next w:val="943"/>
    <w:link w:val="784"/>
    <w:uiPriority w:val="9"/>
    <w:unhideWhenUsed/>
    <w:qFormat/>
    <w:pPr>
      <w:keepLines/>
      <w:keepNext/>
      <w:spacing w:before="320" w:after="200"/>
      <w:outlineLvl w:val="4"/>
    </w:pPr>
    <w:rPr>
      <w:rFonts w:ascii="Arial" w:hAnsi="Arial" w:eastAsia="Arial" w:cs="Arial"/>
      <w:b/>
      <w:bCs/>
      <w:sz w:val="24"/>
      <w:szCs w:val="24"/>
    </w:rPr>
  </w:style>
  <w:style w:type="character" w:styleId="784">
    <w:name w:val="Heading 5 Char"/>
    <w:basedOn w:val="945"/>
    <w:link w:val="783"/>
    <w:uiPriority w:val="9"/>
    <w:rPr>
      <w:rFonts w:ascii="Arial" w:hAnsi="Arial" w:eastAsia="Arial" w:cs="Arial"/>
      <w:b/>
      <w:bCs/>
      <w:sz w:val="24"/>
      <w:szCs w:val="24"/>
    </w:rPr>
  </w:style>
  <w:style w:type="paragraph" w:styleId="785">
    <w:name w:val="Heading 6"/>
    <w:basedOn w:val="943"/>
    <w:next w:val="943"/>
    <w:link w:val="786"/>
    <w:uiPriority w:val="9"/>
    <w:unhideWhenUsed/>
    <w:qFormat/>
    <w:pPr>
      <w:keepLines/>
      <w:keepNext/>
      <w:spacing w:before="320" w:after="200"/>
      <w:outlineLvl w:val="5"/>
    </w:pPr>
    <w:rPr>
      <w:rFonts w:ascii="Arial" w:hAnsi="Arial" w:eastAsia="Arial" w:cs="Arial"/>
      <w:b/>
      <w:bCs/>
      <w:sz w:val="22"/>
      <w:szCs w:val="22"/>
    </w:rPr>
  </w:style>
  <w:style w:type="character" w:styleId="786">
    <w:name w:val="Heading 6 Char"/>
    <w:basedOn w:val="945"/>
    <w:link w:val="785"/>
    <w:uiPriority w:val="9"/>
    <w:rPr>
      <w:rFonts w:ascii="Arial" w:hAnsi="Arial" w:eastAsia="Arial" w:cs="Arial"/>
      <w:b/>
      <w:bCs/>
      <w:sz w:val="22"/>
      <w:szCs w:val="22"/>
    </w:rPr>
  </w:style>
  <w:style w:type="paragraph" w:styleId="787">
    <w:name w:val="Heading 7"/>
    <w:basedOn w:val="943"/>
    <w:next w:val="943"/>
    <w:link w:val="788"/>
    <w:uiPriority w:val="9"/>
    <w:unhideWhenUsed/>
    <w:qFormat/>
    <w:pPr>
      <w:keepLines/>
      <w:keepNext/>
      <w:spacing w:before="320" w:after="200"/>
      <w:outlineLvl w:val="6"/>
    </w:pPr>
    <w:rPr>
      <w:rFonts w:ascii="Arial" w:hAnsi="Arial" w:eastAsia="Arial" w:cs="Arial"/>
      <w:b/>
      <w:bCs/>
      <w:i/>
      <w:iCs/>
      <w:sz w:val="22"/>
      <w:szCs w:val="22"/>
    </w:rPr>
  </w:style>
  <w:style w:type="character" w:styleId="788">
    <w:name w:val="Heading 7 Char"/>
    <w:basedOn w:val="945"/>
    <w:link w:val="787"/>
    <w:uiPriority w:val="9"/>
    <w:rPr>
      <w:rFonts w:ascii="Arial" w:hAnsi="Arial" w:eastAsia="Arial" w:cs="Arial"/>
      <w:b/>
      <w:bCs/>
      <w:i/>
      <w:iCs/>
      <w:sz w:val="22"/>
      <w:szCs w:val="22"/>
    </w:rPr>
  </w:style>
  <w:style w:type="paragraph" w:styleId="789">
    <w:name w:val="Heading 8"/>
    <w:basedOn w:val="943"/>
    <w:next w:val="943"/>
    <w:link w:val="790"/>
    <w:uiPriority w:val="9"/>
    <w:unhideWhenUsed/>
    <w:qFormat/>
    <w:pPr>
      <w:keepLines/>
      <w:keepNext/>
      <w:spacing w:before="320" w:after="200"/>
      <w:outlineLvl w:val="7"/>
    </w:pPr>
    <w:rPr>
      <w:rFonts w:ascii="Arial" w:hAnsi="Arial" w:eastAsia="Arial" w:cs="Arial"/>
      <w:i/>
      <w:iCs/>
      <w:sz w:val="22"/>
      <w:szCs w:val="22"/>
    </w:rPr>
  </w:style>
  <w:style w:type="character" w:styleId="790">
    <w:name w:val="Heading 8 Char"/>
    <w:basedOn w:val="945"/>
    <w:link w:val="789"/>
    <w:uiPriority w:val="9"/>
    <w:rPr>
      <w:rFonts w:ascii="Arial" w:hAnsi="Arial" w:eastAsia="Arial" w:cs="Arial"/>
      <w:i/>
      <w:iCs/>
      <w:sz w:val="22"/>
      <w:szCs w:val="22"/>
    </w:rPr>
  </w:style>
  <w:style w:type="paragraph" w:styleId="791">
    <w:name w:val="Heading 9"/>
    <w:basedOn w:val="943"/>
    <w:next w:val="943"/>
    <w:link w:val="792"/>
    <w:uiPriority w:val="9"/>
    <w:unhideWhenUsed/>
    <w:qFormat/>
    <w:pPr>
      <w:keepLines/>
      <w:keepNext/>
      <w:spacing w:before="320" w:after="200"/>
      <w:outlineLvl w:val="8"/>
    </w:pPr>
    <w:rPr>
      <w:rFonts w:ascii="Arial" w:hAnsi="Arial" w:eastAsia="Arial" w:cs="Arial"/>
      <w:i/>
      <w:iCs/>
      <w:sz w:val="21"/>
      <w:szCs w:val="21"/>
    </w:rPr>
  </w:style>
  <w:style w:type="character" w:styleId="792">
    <w:name w:val="Heading 9 Char"/>
    <w:basedOn w:val="945"/>
    <w:link w:val="791"/>
    <w:uiPriority w:val="9"/>
    <w:rPr>
      <w:rFonts w:ascii="Arial" w:hAnsi="Arial" w:eastAsia="Arial" w:cs="Arial"/>
      <w:i/>
      <w:iCs/>
      <w:sz w:val="21"/>
      <w:szCs w:val="21"/>
    </w:rPr>
  </w:style>
  <w:style w:type="paragraph" w:styleId="793">
    <w:name w:val="Title"/>
    <w:basedOn w:val="943"/>
    <w:next w:val="943"/>
    <w:link w:val="794"/>
    <w:uiPriority w:val="10"/>
    <w:qFormat/>
    <w:pPr>
      <w:contextualSpacing/>
      <w:spacing w:before="300" w:after="200"/>
    </w:pPr>
    <w:rPr>
      <w:sz w:val="48"/>
      <w:szCs w:val="48"/>
    </w:rPr>
  </w:style>
  <w:style w:type="character" w:styleId="794">
    <w:name w:val="Title Char"/>
    <w:basedOn w:val="945"/>
    <w:link w:val="793"/>
    <w:uiPriority w:val="10"/>
    <w:rPr>
      <w:sz w:val="48"/>
      <w:szCs w:val="48"/>
    </w:rPr>
  </w:style>
  <w:style w:type="paragraph" w:styleId="795">
    <w:name w:val="Subtitle"/>
    <w:basedOn w:val="943"/>
    <w:next w:val="943"/>
    <w:link w:val="796"/>
    <w:uiPriority w:val="11"/>
    <w:qFormat/>
    <w:pPr>
      <w:spacing w:before="200" w:after="200"/>
    </w:pPr>
    <w:rPr>
      <w:sz w:val="24"/>
      <w:szCs w:val="24"/>
    </w:rPr>
  </w:style>
  <w:style w:type="character" w:styleId="796">
    <w:name w:val="Subtitle Char"/>
    <w:basedOn w:val="945"/>
    <w:link w:val="795"/>
    <w:uiPriority w:val="11"/>
    <w:rPr>
      <w:sz w:val="24"/>
      <w:szCs w:val="24"/>
    </w:rPr>
  </w:style>
  <w:style w:type="paragraph" w:styleId="797">
    <w:name w:val="Quote"/>
    <w:basedOn w:val="943"/>
    <w:next w:val="943"/>
    <w:link w:val="798"/>
    <w:uiPriority w:val="29"/>
    <w:qFormat/>
    <w:pPr>
      <w:ind w:left="720" w:right="720"/>
    </w:pPr>
    <w:rPr>
      <w:i/>
    </w:rPr>
  </w:style>
  <w:style w:type="character" w:styleId="798">
    <w:name w:val="Quote Char"/>
    <w:link w:val="797"/>
    <w:uiPriority w:val="29"/>
    <w:rPr>
      <w:i/>
    </w:rPr>
  </w:style>
  <w:style w:type="paragraph" w:styleId="799">
    <w:name w:val="Intense Quote"/>
    <w:basedOn w:val="943"/>
    <w:next w:val="943"/>
    <w:link w:val="8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00">
    <w:name w:val="Intense Quote Char"/>
    <w:link w:val="799"/>
    <w:uiPriority w:val="30"/>
    <w:rPr>
      <w:i/>
    </w:rPr>
  </w:style>
  <w:style w:type="character" w:styleId="801">
    <w:name w:val="Header Char"/>
    <w:basedOn w:val="945"/>
    <w:link w:val="961"/>
    <w:uiPriority w:val="99"/>
  </w:style>
  <w:style w:type="character" w:styleId="802">
    <w:name w:val="Footer Char"/>
    <w:basedOn w:val="945"/>
    <w:link w:val="963"/>
    <w:uiPriority w:val="99"/>
  </w:style>
  <w:style w:type="paragraph" w:styleId="803">
    <w:name w:val="Caption"/>
    <w:basedOn w:val="943"/>
    <w:next w:val="943"/>
    <w:uiPriority w:val="35"/>
    <w:semiHidden/>
    <w:unhideWhenUsed/>
    <w:qFormat/>
    <w:pPr>
      <w:spacing w:line="276" w:lineRule="auto"/>
    </w:pPr>
    <w:rPr>
      <w:b/>
      <w:bCs/>
      <w:color w:val="4f81bd" w:themeColor="accent1"/>
      <w:sz w:val="18"/>
      <w:szCs w:val="18"/>
    </w:rPr>
  </w:style>
  <w:style w:type="character" w:styleId="804">
    <w:name w:val="Caption Char"/>
    <w:basedOn w:val="803"/>
    <w:link w:val="963"/>
    <w:uiPriority w:val="99"/>
  </w:style>
  <w:style w:type="table" w:styleId="805">
    <w:name w:val="Table Grid Light"/>
    <w:basedOn w:val="9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6">
    <w:name w:val="Plain Table 1"/>
    <w:basedOn w:val="9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7">
    <w:name w:val="Plain Table 2"/>
    <w:basedOn w:val="9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8">
    <w:name w:val="Plain Table 3"/>
    <w:basedOn w:val="9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9">
    <w:name w:val="Plain Table 4"/>
    <w:basedOn w:val="9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10">
    <w:name w:val="Plain Table 5"/>
    <w:basedOn w:val="9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11">
    <w:name w:val="Grid Table 1 Light"/>
    <w:basedOn w:val="9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2">
    <w:name w:val="Grid Table 1 Light - Accent 1"/>
    <w:basedOn w:val="9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3">
    <w:name w:val="Grid Table 1 Light - Accent 2"/>
    <w:basedOn w:val="9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4">
    <w:name w:val="Grid Table 1 Light - Accent 3"/>
    <w:basedOn w:val="9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5">
    <w:name w:val="Grid Table 1 Light - Accent 4"/>
    <w:basedOn w:val="9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6">
    <w:name w:val="Grid Table 1 Light - Accent 5"/>
    <w:basedOn w:val="9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7">
    <w:name w:val="Grid Table 1 Light - Accent 6"/>
    <w:basedOn w:val="9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8">
    <w:name w:val="Grid Table 2"/>
    <w:basedOn w:val="9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9">
    <w:name w:val="Grid Table 2 - Accent 1"/>
    <w:basedOn w:val="9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20">
    <w:name w:val="Grid Table 2 - Accent 2"/>
    <w:basedOn w:val="9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21">
    <w:name w:val="Grid Table 2 - Accent 3"/>
    <w:basedOn w:val="9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2">
    <w:name w:val="Grid Table 2 - Accent 4"/>
    <w:basedOn w:val="9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3">
    <w:name w:val="Grid Table 2 - Accent 5"/>
    <w:basedOn w:val="9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4">
    <w:name w:val="Grid Table 2 - Accent 6"/>
    <w:basedOn w:val="9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5">
    <w:name w:val="Grid Table 3"/>
    <w:basedOn w:val="9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1"/>
    <w:basedOn w:val="9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2"/>
    <w:basedOn w:val="9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3"/>
    <w:basedOn w:val="9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4"/>
    <w:basedOn w:val="9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3 - Accent 5"/>
    <w:basedOn w:val="9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1">
    <w:name w:val="Grid Table 3 - Accent 6"/>
    <w:basedOn w:val="9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2">
    <w:name w:val="Grid Table 4"/>
    <w:basedOn w:val="9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3">
    <w:name w:val="Grid Table 4 - Accent 1"/>
    <w:basedOn w:val="9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4">
    <w:name w:val="Grid Table 4 - Accent 2"/>
    <w:basedOn w:val="9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5">
    <w:name w:val="Grid Table 4 - Accent 3"/>
    <w:basedOn w:val="9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6">
    <w:name w:val="Grid Table 4 - Accent 4"/>
    <w:basedOn w:val="9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7">
    <w:name w:val="Grid Table 4 - Accent 5"/>
    <w:basedOn w:val="9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8">
    <w:name w:val="Grid Table 4 - Accent 6"/>
    <w:basedOn w:val="9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9">
    <w:name w:val="Grid Table 5 Dark"/>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0">
    <w:name w:val="Grid Table 5 Dark- Accent 1"/>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1">
    <w:name w:val="Grid Table 5 Dark - Accent 2"/>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2">
    <w:name w:val="Grid Table 5 Dark - Accent 3"/>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43">
    <w:name w:val="Grid Table 5 Dark- Accent 4"/>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44">
    <w:name w:val="Grid Table 5 Dark - Accent 5"/>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45">
    <w:name w:val="Grid Table 5 Dark - Accent 6"/>
    <w:basedOn w:val="9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46">
    <w:name w:val="Grid Table 6 Colorful"/>
    <w:basedOn w:val="9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7">
    <w:name w:val="Grid Table 6 Colorful - Accent 1"/>
    <w:basedOn w:val="9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8">
    <w:name w:val="Grid Table 6 Colorful - Accent 2"/>
    <w:basedOn w:val="9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9">
    <w:name w:val="Grid Table 6 Colorful - Accent 3"/>
    <w:basedOn w:val="9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50">
    <w:name w:val="Grid Table 6 Colorful - Accent 4"/>
    <w:basedOn w:val="9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51">
    <w:name w:val="Grid Table 6 Colorful - Accent 5"/>
    <w:basedOn w:val="9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2">
    <w:name w:val="Grid Table 6 Colorful - Accent 6"/>
    <w:basedOn w:val="9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3">
    <w:name w:val="Grid Table 7 Colorful"/>
    <w:basedOn w:val="9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4">
    <w:name w:val="Grid Table 7 Colorful - Accent 1"/>
    <w:basedOn w:val="9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5">
    <w:name w:val="Grid Table 7 Colorful - Accent 2"/>
    <w:basedOn w:val="9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6">
    <w:name w:val="Grid Table 7 Colorful - Accent 3"/>
    <w:basedOn w:val="9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7">
    <w:name w:val="Grid Table 7 Colorful - Accent 4"/>
    <w:basedOn w:val="9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8">
    <w:name w:val="Grid Table 7 Colorful - Accent 5"/>
    <w:basedOn w:val="9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9">
    <w:name w:val="Grid Table 7 Colorful - Accent 6"/>
    <w:basedOn w:val="9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60">
    <w:name w:val="List Table 1 Light"/>
    <w:basedOn w:val="9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1">
    <w:name w:val="List Table 1 Light - Accent 1"/>
    <w:basedOn w:val="94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2">
    <w:name w:val="List Table 1 Light - Accent 2"/>
    <w:basedOn w:val="94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3">
    <w:name w:val="List Table 1 Light - Accent 3"/>
    <w:basedOn w:val="94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4">
    <w:name w:val="List Table 1 Light - Accent 4"/>
    <w:basedOn w:val="94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5">
    <w:name w:val="List Table 1 Light - Accent 5"/>
    <w:basedOn w:val="94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6">
    <w:name w:val="List Table 1 Light - Accent 6"/>
    <w:basedOn w:val="94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7">
    <w:name w:val="List Table 2"/>
    <w:basedOn w:val="9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8">
    <w:name w:val="List Table 2 - Accent 1"/>
    <w:basedOn w:val="9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9">
    <w:name w:val="List Table 2 - Accent 2"/>
    <w:basedOn w:val="9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70">
    <w:name w:val="List Table 2 - Accent 3"/>
    <w:basedOn w:val="9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71">
    <w:name w:val="List Table 2 - Accent 4"/>
    <w:basedOn w:val="9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2">
    <w:name w:val="List Table 2 - Accent 5"/>
    <w:basedOn w:val="9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3">
    <w:name w:val="List Table 2 - Accent 6"/>
    <w:basedOn w:val="9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4">
    <w:name w:val="List Table 3"/>
    <w:basedOn w:val="9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5">
    <w:name w:val="List Table 3 - Accent 1"/>
    <w:basedOn w:val="9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6">
    <w:name w:val="List Table 3 - Accent 2"/>
    <w:basedOn w:val="9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7">
    <w:name w:val="List Table 3 - Accent 3"/>
    <w:basedOn w:val="9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8">
    <w:name w:val="List Table 3 - Accent 4"/>
    <w:basedOn w:val="9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9">
    <w:name w:val="List Table 3 - Accent 5"/>
    <w:basedOn w:val="9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80">
    <w:name w:val="List Table 3 - Accent 6"/>
    <w:basedOn w:val="9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81">
    <w:name w:val="List Table 4"/>
    <w:basedOn w:val="9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2">
    <w:name w:val="List Table 4 - Accent 1"/>
    <w:basedOn w:val="9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83">
    <w:name w:val="List Table 4 - Accent 2"/>
    <w:basedOn w:val="9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84">
    <w:name w:val="List Table 4 - Accent 3"/>
    <w:basedOn w:val="9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85">
    <w:name w:val="List Table 4 - Accent 4"/>
    <w:basedOn w:val="9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86">
    <w:name w:val="List Table 4 - Accent 5"/>
    <w:basedOn w:val="9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7">
    <w:name w:val="List Table 4 - Accent 6"/>
    <w:basedOn w:val="9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8">
    <w:name w:val="List Table 5 Dark"/>
    <w:basedOn w:val="9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1"/>
    <w:basedOn w:val="9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2"/>
    <w:basedOn w:val="9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3"/>
    <w:basedOn w:val="9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4"/>
    <w:basedOn w:val="9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5 Dark - Accent 5"/>
    <w:basedOn w:val="9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4">
    <w:name w:val="List Table 5 Dark - Accent 6"/>
    <w:basedOn w:val="9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5">
    <w:name w:val="List Table 6 Colorful"/>
    <w:basedOn w:val="9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6">
    <w:name w:val="List Table 6 Colorful - Accent 1"/>
    <w:basedOn w:val="9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7">
    <w:name w:val="List Table 6 Colorful - Accent 2"/>
    <w:basedOn w:val="9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8">
    <w:name w:val="List Table 6 Colorful - Accent 3"/>
    <w:basedOn w:val="9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9">
    <w:name w:val="List Table 6 Colorful - Accent 4"/>
    <w:basedOn w:val="9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00">
    <w:name w:val="List Table 6 Colorful - Accent 5"/>
    <w:basedOn w:val="9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01">
    <w:name w:val="List Table 6 Colorful - Accent 6"/>
    <w:basedOn w:val="9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02">
    <w:name w:val="List Table 7 Colorful"/>
    <w:basedOn w:val="9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3">
    <w:name w:val="List Table 7 Colorful - Accent 1"/>
    <w:basedOn w:val="9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04">
    <w:name w:val="List Table 7 Colorful - Accent 2"/>
    <w:basedOn w:val="9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05">
    <w:name w:val="List Table 7 Colorful - Accent 3"/>
    <w:basedOn w:val="9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06">
    <w:name w:val="List Table 7 Colorful - Accent 4"/>
    <w:basedOn w:val="9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7">
    <w:name w:val="List Table 7 Colorful - Accent 5"/>
    <w:basedOn w:val="9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8">
    <w:name w:val="List Table 7 Colorful - Accent 6"/>
    <w:basedOn w:val="9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9">
    <w:name w:val="Lined - Accent"/>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0">
    <w:name w:val="Lined - Accent 1"/>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1">
    <w:name w:val="Lined - Accent 2"/>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2">
    <w:name w:val="Lined - Accent 3"/>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3">
    <w:name w:val="Lined - Accent 4"/>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4">
    <w:name w:val="Lined - Accent 5"/>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5">
    <w:name w:val="Lined - Accent 6"/>
    <w:basedOn w:val="9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6">
    <w:name w:val="Bordered &amp; Lined - Accent"/>
    <w:basedOn w:val="9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7">
    <w:name w:val="Bordered &amp; Lined - Accent 1"/>
    <w:basedOn w:val="9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8">
    <w:name w:val="Bordered &amp; Lined - Accent 2"/>
    <w:basedOn w:val="9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9">
    <w:name w:val="Bordered &amp; Lined - Accent 3"/>
    <w:basedOn w:val="9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20">
    <w:name w:val="Bordered &amp; Lined - Accent 4"/>
    <w:basedOn w:val="9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21">
    <w:name w:val="Bordered &amp; Lined - Accent 5"/>
    <w:basedOn w:val="9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22">
    <w:name w:val="Bordered &amp; Lined - Accent 6"/>
    <w:basedOn w:val="9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23">
    <w:name w:val="Bordered"/>
    <w:basedOn w:val="9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4">
    <w:name w:val="Bordered - Accent 1"/>
    <w:basedOn w:val="9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5">
    <w:name w:val="Bordered - Accent 2"/>
    <w:basedOn w:val="9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6">
    <w:name w:val="Bordered - Accent 3"/>
    <w:basedOn w:val="9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7">
    <w:name w:val="Bordered - Accent 4"/>
    <w:basedOn w:val="9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8">
    <w:name w:val="Bordered - Accent 5"/>
    <w:basedOn w:val="9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9">
    <w:name w:val="Bordered - Accent 6"/>
    <w:basedOn w:val="9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30">
    <w:name w:val="Footnote Text Char"/>
    <w:link w:val="984"/>
    <w:uiPriority w:val="99"/>
    <w:rPr>
      <w:sz w:val="18"/>
    </w:rPr>
  </w:style>
  <w:style w:type="character" w:styleId="931">
    <w:name w:val="Endnote Text Char"/>
    <w:link w:val="993"/>
    <w:uiPriority w:val="99"/>
    <w:rPr>
      <w:sz w:val="20"/>
    </w:rPr>
  </w:style>
  <w:style w:type="paragraph" w:styleId="932">
    <w:name w:val="toc 1"/>
    <w:basedOn w:val="943"/>
    <w:next w:val="943"/>
    <w:uiPriority w:val="39"/>
    <w:unhideWhenUsed/>
    <w:pPr>
      <w:ind w:left="0" w:right="0" w:firstLine="0"/>
      <w:spacing w:after="57"/>
    </w:pPr>
  </w:style>
  <w:style w:type="paragraph" w:styleId="933">
    <w:name w:val="toc 2"/>
    <w:basedOn w:val="943"/>
    <w:next w:val="943"/>
    <w:uiPriority w:val="39"/>
    <w:unhideWhenUsed/>
    <w:pPr>
      <w:ind w:left="283" w:right="0" w:firstLine="0"/>
      <w:spacing w:after="57"/>
    </w:pPr>
  </w:style>
  <w:style w:type="paragraph" w:styleId="934">
    <w:name w:val="toc 3"/>
    <w:basedOn w:val="943"/>
    <w:next w:val="943"/>
    <w:uiPriority w:val="39"/>
    <w:unhideWhenUsed/>
    <w:pPr>
      <w:ind w:left="567" w:right="0" w:firstLine="0"/>
      <w:spacing w:after="57"/>
    </w:pPr>
  </w:style>
  <w:style w:type="paragraph" w:styleId="935">
    <w:name w:val="toc 4"/>
    <w:basedOn w:val="943"/>
    <w:next w:val="943"/>
    <w:uiPriority w:val="39"/>
    <w:unhideWhenUsed/>
    <w:pPr>
      <w:ind w:left="850" w:right="0" w:firstLine="0"/>
      <w:spacing w:after="57"/>
    </w:pPr>
  </w:style>
  <w:style w:type="paragraph" w:styleId="936">
    <w:name w:val="toc 5"/>
    <w:basedOn w:val="943"/>
    <w:next w:val="943"/>
    <w:uiPriority w:val="39"/>
    <w:unhideWhenUsed/>
    <w:pPr>
      <w:ind w:left="1134" w:right="0" w:firstLine="0"/>
      <w:spacing w:after="57"/>
    </w:pPr>
  </w:style>
  <w:style w:type="paragraph" w:styleId="937">
    <w:name w:val="toc 6"/>
    <w:basedOn w:val="943"/>
    <w:next w:val="943"/>
    <w:uiPriority w:val="39"/>
    <w:unhideWhenUsed/>
    <w:pPr>
      <w:ind w:left="1417" w:right="0" w:firstLine="0"/>
      <w:spacing w:after="57"/>
    </w:pPr>
  </w:style>
  <w:style w:type="paragraph" w:styleId="938">
    <w:name w:val="toc 7"/>
    <w:basedOn w:val="943"/>
    <w:next w:val="943"/>
    <w:uiPriority w:val="39"/>
    <w:unhideWhenUsed/>
    <w:pPr>
      <w:ind w:left="1701" w:right="0" w:firstLine="0"/>
      <w:spacing w:after="57"/>
    </w:pPr>
  </w:style>
  <w:style w:type="paragraph" w:styleId="939">
    <w:name w:val="toc 8"/>
    <w:basedOn w:val="943"/>
    <w:next w:val="943"/>
    <w:uiPriority w:val="39"/>
    <w:unhideWhenUsed/>
    <w:pPr>
      <w:ind w:left="1984" w:right="0" w:firstLine="0"/>
      <w:spacing w:after="57"/>
    </w:pPr>
  </w:style>
  <w:style w:type="paragraph" w:styleId="940">
    <w:name w:val="toc 9"/>
    <w:basedOn w:val="943"/>
    <w:next w:val="943"/>
    <w:uiPriority w:val="39"/>
    <w:unhideWhenUsed/>
    <w:pPr>
      <w:ind w:left="2268" w:right="0" w:firstLine="0"/>
      <w:spacing w:after="57"/>
    </w:pPr>
  </w:style>
  <w:style w:type="paragraph" w:styleId="941">
    <w:name w:val="TOC Heading"/>
    <w:uiPriority w:val="39"/>
    <w:unhideWhenUsed/>
  </w:style>
  <w:style w:type="paragraph" w:styleId="942">
    <w:name w:val="table of figures"/>
    <w:basedOn w:val="943"/>
    <w:next w:val="943"/>
    <w:uiPriority w:val="99"/>
    <w:unhideWhenUsed/>
    <w:pPr>
      <w:spacing w:after="0" w:afterAutospacing="0"/>
    </w:pPr>
  </w:style>
  <w:style w:type="paragraph" w:styleId="943" w:default="1">
    <w:name w:val="Normal"/>
    <w:qFormat/>
    <w:pPr>
      <w:spacing w:after="160" w:line="259" w:lineRule="auto"/>
    </w:pPr>
    <w:rPr>
      <w:rFonts w:cs="Times New Roman"/>
    </w:rPr>
  </w:style>
  <w:style w:type="paragraph" w:styleId="944">
    <w:name w:val="Heading 2"/>
    <w:basedOn w:val="943"/>
    <w:link w:val="948"/>
    <w:uiPriority w:val="9"/>
    <w:qFormat/>
    <w:pPr>
      <w:spacing w:before="100" w:beforeAutospacing="1" w:after="100" w:afterAutospacing="1" w:line="240" w:lineRule="auto"/>
      <w:outlineLvl w:val="1"/>
    </w:pPr>
    <w:rPr>
      <w:rFonts w:ascii="Times New Roman" w:hAnsi="Times New Roman" w:eastAsia="MS Mincho"/>
      <w:b/>
      <w:bCs/>
      <w:sz w:val="36"/>
      <w:szCs w:val="36"/>
      <w:lang w:eastAsia="ja-JP"/>
    </w:rPr>
  </w:style>
  <w:style w:type="character" w:styleId="945" w:default="1">
    <w:name w:val="Default Paragraph Font"/>
    <w:uiPriority w:val="1"/>
    <w:semiHidden/>
    <w:unhideWhenUsed/>
  </w:style>
  <w:style w:type="table" w:styleId="946" w:default="1">
    <w:name w:val="Normal Table"/>
    <w:uiPriority w:val="99"/>
    <w:semiHidden/>
    <w:unhideWhenUsed/>
    <w:tblPr>
      <w:tblInd w:w="0" w:type="dxa"/>
      <w:tblCellMar>
        <w:left w:w="108" w:type="dxa"/>
        <w:top w:w="0" w:type="dxa"/>
        <w:right w:w="108" w:type="dxa"/>
        <w:bottom w:w="0" w:type="dxa"/>
      </w:tblCellMar>
    </w:tblPr>
  </w:style>
  <w:style w:type="numbering" w:styleId="947" w:default="1">
    <w:name w:val="No List"/>
    <w:uiPriority w:val="99"/>
    <w:semiHidden/>
    <w:unhideWhenUsed/>
  </w:style>
  <w:style w:type="character" w:styleId="948" w:customStyle="1">
    <w:name w:val="Заголовок 2 Знак"/>
    <w:basedOn w:val="945"/>
    <w:link w:val="944"/>
    <w:uiPriority w:val="9"/>
    <w:rPr>
      <w:rFonts w:ascii="Times New Roman" w:hAnsi="Times New Roman" w:eastAsia="MS Mincho" w:cs="Times New Roman"/>
      <w:b/>
      <w:bCs/>
      <w:sz w:val="36"/>
      <w:szCs w:val="36"/>
      <w:lang w:eastAsia="ja-JP"/>
    </w:rPr>
  </w:style>
  <w:style w:type="paragraph" w:styleId="949" w:customStyle="1">
    <w:name w:val="ConsPlusTitle"/>
    <w:uiPriority w:val="99"/>
    <w:pPr>
      <w:spacing w:after="0" w:line="240" w:lineRule="auto"/>
      <w:widowControl w:val="off"/>
    </w:pPr>
    <w:rPr>
      <w:rFonts w:ascii="Calibri" w:hAnsi="Calibri" w:cs="Calibri"/>
      <w:b/>
      <w:szCs w:val="20"/>
      <w:lang w:eastAsia="ru-RU"/>
    </w:rPr>
  </w:style>
  <w:style w:type="paragraph" w:styleId="950" w:customStyle="1">
    <w:name w:val="ConsPlusNormal"/>
    <w:link w:val="951"/>
    <w:pPr>
      <w:spacing w:after="0" w:line="240" w:lineRule="auto"/>
      <w:widowControl w:val="off"/>
    </w:pPr>
    <w:rPr>
      <w:rFonts w:ascii="Calibri" w:hAnsi="Calibri" w:cs="Calibri"/>
      <w:szCs w:val="20"/>
      <w:lang w:eastAsia="ru-RU"/>
    </w:rPr>
  </w:style>
  <w:style w:type="character" w:styleId="951" w:customStyle="1">
    <w:name w:val="ConsPlusNormal Знак"/>
    <w:link w:val="950"/>
    <w:rPr>
      <w:rFonts w:ascii="Calibri" w:hAnsi="Calibri"/>
      <w:sz w:val="20"/>
      <w:lang w:eastAsia="ru-RU"/>
    </w:rPr>
  </w:style>
  <w:style w:type="table" w:styleId="952" w:customStyle="1">
    <w:name w:val="Сетка таблицы1"/>
    <w:basedOn w:val="946"/>
    <w:next w:val="953"/>
    <w:uiPriority w:val="39"/>
    <w:pPr>
      <w:spacing w:after="0" w:line="240" w:lineRule="auto"/>
    </w:pPr>
    <w:rPr>
      <w:rFonts w:ascii="Calibri" w:hAnsi="Calibri" w:cs="Calibri"/>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53">
    <w:name w:val="Table Grid"/>
    <w:basedOn w:val="946"/>
    <w:uiPriority w:val="59"/>
    <w:pPr>
      <w:spacing w:after="0" w:line="240" w:lineRule="auto"/>
    </w:pPr>
    <w:rPr>
      <w:rFonts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54">
    <w:name w:val="List Paragraph"/>
    <w:basedOn w:val="943"/>
    <w:link w:val="955"/>
    <w:uiPriority w:val="34"/>
    <w:qFormat/>
    <w:pPr>
      <w:contextualSpacing/>
      <w:ind w:left="720"/>
    </w:pPr>
    <w:rPr>
      <w:rFonts w:ascii="Calibri" w:hAnsi="Calibri"/>
    </w:rPr>
  </w:style>
  <w:style w:type="character" w:styleId="955" w:customStyle="1">
    <w:name w:val="Абзац списка Знак"/>
    <w:link w:val="954"/>
    <w:uiPriority w:val="34"/>
    <w:rPr>
      <w:rFonts w:ascii="Calibri" w:hAnsi="Calibri"/>
    </w:rPr>
  </w:style>
  <w:style w:type="paragraph" w:styleId="956" w:customStyle="1">
    <w:name w:val="ConsPlusNonformat"/>
    <w:uiPriority w:val="99"/>
    <w:pPr>
      <w:spacing w:after="0" w:line="240" w:lineRule="auto"/>
      <w:widowControl w:val="off"/>
    </w:pPr>
    <w:rPr>
      <w:rFonts w:ascii="Courier New" w:hAnsi="Courier New" w:cs="Courier New"/>
      <w:sz w:val="20"/>
      <w:szCs w:val="20"/>
      <w:lang w:eastAsia="ru-RU"/>
    </w:rPr>
  </w:style>
  <w:style w:type="paragraph" w:styleId="957" w:customStyle="1">
    <w:name w:val="ConsPlusCell"/>
    <w:pPr>
      <w:spacing w:after="0" w:line="240" w:lineRule="auto"/>
      <w:widowControl w:val="off"/>
    </w:pPr>
    <w:rPr>
      <w:rFonts w:ascii="Courier New" w:hAnsi="Courier New" w:cs="Courier New"/>
      <w:sz w:val="20"/>
      <w:szCs w:val="20"/>
      <w:lang w:eastAsia="ru-RU"/>
    </w:rPr>
  </w:style>
  <w:style w:type="paragraph" w:styleId="958" w:customStyle="1">
    <w:name w:val="ConsPlusDocList"/>
    <w:pPr>
      <w:spacing w:after="0" w:line="240" w:lineRule="auto"/>
      <w:widowControl w:val="off"/>
    </w:pPr>
    <w:rPr>
      <w:rFonts w:ascii="Courier New" w:hAnsi="Courier New" w:cs="Courier New"/>
      <w:sz w:val="20"/>
      <w:szCs w:val="20"/>
      <w:lang w:eastAsia="ru-RU"/>
    </w:rPr>
  </w:style>
  <w:style w:type="paragraph" w:styleId="959" w:customStyle="1">
    <w:name w:val="ConsPlusTitlePage"/>
    <w:pPr>
      <w:spacing w:after="0" w:line="240" w:lineRule="auto"/>
      <w:widowControl w:val="off"/>
    </w:pPr>
    <w:rPr>
      <w:rFonts w:ascii="Tahoma" w:hAnsi="Tahoma" w:cs="Tahoma"/>
      <w:sz w:val="20"/>
      <w:szCs w:val="20"/>
      <w:lang w:eastAsia="ru-RU"/>
    </w:rPr>
  </w:style>
  <w:style w:type="paragraph" w:styleId="960" w:customStyle="1">
    <w:name w:val="ConsPlusJurTerm"/>
    <w:pPr>
      <w:spacing w:after="0" w:line="240" w:lineRule="auto"/>
      <w:widowControl w:val="off"/>
    </w:pPr>
    <w:rPr>
      <w:rFonts w:ascii="Tahoma" w:hAnsi="Tahoma" w:cs="Tahoma"/>
      <w:sz w:val="26"/>
      <w:szCs w:val="20"/>
      <w:lang w:eastAsia="ru-RU"/>
    </w:rPr>
  </w:style>
  <w:style w:type="paragraph" w:styleId="961">
    <w:name w:val="Header"/>
    <w:basedOn w:val="943"/>
    <w:link w:val="962"/>
    <w:uiPriority w:val="99"/>
    <w:unhideWhenUsed/>
    <w:pPr>
      <w:spacing w:after="0" w:line="240" w:lineRule="auto"/>
      <w:tabs>
        <w:tab w:val="center" w:pos="4677" w:leader="none"/>
        <w:tab w:val="right" w:pos="9355" w:leader="none"/>
      </w:tabs>
    </w:pPr>
    <w:rPr>
      <w:rFonts w:ascii="Calibri" w:hAnsi="Calibri"/>
    </w:rPr>
  </w:style>
  <w:style w:type="character" w:styleId="962" w:customStyle="1">
    <w:name w:val="Верхний колонтитул Знак"/>
    <w:basedOn w:val="945"/>
    <w:link w:val="961"/>
    <w:uiPriority w:val="99"/>
    <w:rPr>
      <w:rFonts w:ascii="Calibri" w:hAnsi="Calibri" w:cs="Times New Roman"/>
    </w:rPr>
  </w:style>
  <w:style w:type="paragraph" w:styleId="963">
    <w:name w:val="Footer"/>
    <w:basedOn w:val="943"/>
    <w:link w:val="964"/>
    <w:uiPriority w:val="99"/>
    <w:unhideWhenUsed/>
    <w:pPr>
      <w:spacing w:after="0" w:line="240" w:lineRule="auto"/>
      <w:tabs>
        <w:tab w:val="center" w:pos="4677" w:leader="none"/>
        <w:tab w:val="right" w:pos="9355" w:leader="none"/>
      </w:tabs>
    </w:pPr>
    <w:rPr>
      <w:rFonts w:ascii="Calibri" w:hAnsi="Calibri"/>
    </w:rPr>
  </w:style>
  <w:style w:type="character" w:styleId="964" w:customStyle="1">
    <w:name w:val="Нижний колонтитул Знак"/>
    <w:basedOn w:val="945"/>
    <w:link w:val="963"/>
    <w:uiPriority w:val="99"/>
    <w:rPr>
      <w:rFonts w:ascii="Calibri" w:hAnsi="Calibri" w:cs="Times New Roman"/>
    </w:rPr>
  </w:style>
  <w:style w:type="paragraph" w:styleId="965">
    <w:name w:val="Balloon Text"/>
    <w:basedOn w:val="943"/>
    <w:link w:val="966"/>
    <w:uiPriority w:val="99"/>
    <w:unhideWhenUsed/>
    <w:pPr>
      <w:spacing w:after="0" w:line="240" w:lineRule="auto"/>
    </w:pPr>
    <w:rPr>
      <w:rFonts w:ascii="Tahoma" w:hAnsi="Tahoma" w:cs="Tahoma"/>
      <w:sz w:val="16"/>
      <w:szCs w:val="16"/>
    </w:rPr>
  </w:style>
  <w:style w:type="character" w:styleId="966" w:customStyle="1">
    <w:name w:val="Текст выноски Знак"/>
    <w:basedOn w:val="945"/>
    <w:link w:val="965"/>
    <w:uiPriority w:val="99"/>
    <w:rPr>
      <w:rFonts w:ascii="Tahoma" w:hAnsi="Tahoma" w:cs="Tahoma"/>
      <w:sz w:val="16"/>
      <w:szCs w:val="16"/>
    </w:rPr>
  </w:style>
  <w:style w:type="character" w:styleId="967">
    <w:name w:val="Hyperlink"/>
    <w:basedOn w:val="945"/>
    <w:uiPriority w:val="99"/>
    <w:unhideWhenUsed/>
    <w:rPr>
      <w:rFonts w:cs="Times New Roman"/>
      <w:color w:val="0000ff"/>
      <w:u w:val="single"/>
    </w:rPr>
  </w:style>
  <w:style w:type="character" w:styleId="968">
    <w:name w:val="FollowedHyperlink"/>
    <w:basedOn w:val="945"/>
    <w:uiPriority w:val="99"/>
    <w:unhideWhenUsed/>
    <w:rPr>
      <w:rFonts w:cs="Times New Roman"/>
      <w:color w:val="800080"/>
      <w:u w:val="single"/>
    </w:rPr>
  </w:style>
  <w:style w:type="paragraph" w:styleId="969">
    <w:name w:val="Normal (Web)"/>
    <w:basedOn w:val="943"/>
    <w:uiPriority w:val="99"/>
    <w:unhideWhenUsed/>
    <w:pPr>
      <w:spacing w:before="100" w:beforeAutospacing="1" w:after="100" w:afterAutospacing="1" w:line="240" w:lineRule="auto"/>
    </w:pPr>
    <w:rPr>
      <w:rFonts w:ascii="Times New Roman" w:hAnsi="Times New Roman"/>
      <w:sz w:val="24"/>
      <w:szCs w:val="24"/>
      <w:lang w:eastAsia="ru-RU"/>
    </w:rPr>
  </w:style>
  <w:style w:type="paragraph" w:styleId="970" w:customStyle="1">
    <w:name w:val="Базовый"/>
    <w:pPr>
      <w:ind w:firstLine="709"/>
      <w:jc w:val="both"/>
      <w:spacing w:after="0" w:line="100" w:lineRule="atLeast"/>
      <w:tabs>
        <w:tab w:val="left" w:pos="709" w:leader="none"/>
      </w:tabs>
    </w:pPr>
    <w:rPr>
      <w:rFonts w:ascii="Times New Roman" w:hAnsi="Times New Roman" w:cs="Times New Roman"/>
      <w:color w:val="00000a"/>
      <w:sz w:val="28"/>
    </w:rPr>
  </w:style>
  <w:style w:type="paragraph" w:styleId="971">
    <w:name w:val="Body Text Indent 3"/>
    <w:basedOn w:val="943"/>
    <w:link w:val="972"/>
    <w:uiPriority w:val="99"/>
    <w:semiHidden/>
    <w:unhideWhenUsed/>
    <w:pPr>
      <w:ind w:left="283"/>
      <w:jc w:val="center"/>
      <w:spacing w:after="120" w:line="240" w:lineRule="auto"/>
    </w:pPr>
    <w:rPr>
      <w:rFonts w:ascii="Calibri" w:hAnsi="Calibri"/>
      <w:sz w:val="16"/>
      <w:szCs w:val="16"/>
    </w:rPr>
  </w:style>
  <w:style w:type="character" w:styleId="972" w:customStyle="1">
    <w:name w:val="Основной текст с отступом 3 Знак"/>
    <w:basedOn w:val="945"/>
    <w:link w:val="971"/>
    <w:uiPriority w:val="99"/>
    <w:semiHidden/>
    <w:rPr>
      <w:rFonts w:ascii="Calibri" w:hAnsi="Calibri" w:cs="Times New Roman"/>
      <w:sz w:val="16"/>
      <w:szCs w:val="16"/>
    </w:rPr>
  </w:style>
  <w:style w:type="paragraph" w:styleId="973">
    <w:name w:val="Body Text 3"/>
    <w:basedOn w:val="943"/>
    <w:link w:val="974"/>
    <w:uiPriority w:val="99"/>
    <w:unhideWhenUsed/>
    <w:pPr>
      <w:spacing w:after="120"/>
    </w:pPr>
    <w:rPr>
      <w:sz w:val="16"/>
      <w:szCs w:val="16"/>
    </w:rPr>
  </w:style>
  <w:style w:type="character" w:styleId="974" w:customStyle="1">
    <w:name w:val="Основной текст 3 Знак"/>
    <w:basedOn w:val="945"/>
    <w:link w:val="973"/>
    <w:uiPriority w:val="99"/>
    <w:rPr>
      <w:rFonts w:eastAsia="Times New Roman" w:cs="Times New Roman"/>
      <w:sz w:val="16"/>
      <w:szCs w:val="16"/>
    </w:rPr>
  </w:style>
  <w:style w:type="character" w:styleId="975">
    <w:name w:val="Strong"/>
    <w:basedOn w:val="945"/>
    <w:uiPriority w:val="22"/>
    <w:qFormat/>
    <w:rPr>
      <w:rFonts w:cs="Times New Roman"/>
      <w:b/>
    </w:rPr>
  </w:style>
  <w:style w:type="paragraph" w:styleId="976">
    <w:name w:val="HTML Preformatted"/>
    <w:basedOn w:val="943"/>
    <w:link w:val="977"/>
    <w:uiPriority w:val="99"/>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eastAsia="ru-RU"/>
    </w:rPr>
  </w:style>
  <w:style w:type="character" w:styleId="977" w:customStyle="1">
    <w:name w:val="Стандартный HTML Знак"/>
    <w:basedOn w:val="945"/>
    <w:link w:val="976"/>
    <w:uiPriority w:val="99"/>
    <w:rPr>
      <w:rFonts w:ascii="Courier New" w:hAnsi="Courier New" w:cs="Courier New"/>
      <w:sz w:val="20"/>
      <w:szCs w:val="20"/>
      <w:lang w:eastAsia="ru-RU"/>
    </w:rPr>
  </w:style>
  <w:style w:type="character" w:styleId="978">
    <w:name w:val="annotation reference"/>
    <w:basedOn w:val="945"/>
    <w:uiPriority w:val="99"/>
    <w:unhideWhenUsed/>
    <w:rPr>
      <w:rFonts w:cs="Times New Roman"/>
      <w:sz w:val="16"/>
      <w:szCs w:val="16"/>
    </w:rPr>
  </w:style>
  <w:style w:type="paragraph" w:styleId="979">
    <w:name w:val="annotation text"/>
    <w:basedOn w:val="943"/>
    <w:link w:val="980"/>
    <w:uiPriority w:val="99"/>
    <w:unhideWhenUsed/>
    <w:pPr>
      <w:spacing w:line="240" w:lineRule="auto"/>
    </w:pPr>
    <w:rPr>
      <w:sz w:val="20"/>
      <w:szCs w:val="20"/>
    </w:rPr>
  </w:style>
  <w:style w:type="character" w:styleId="980" w:customStyle="1">
    <w:name w:val="Текст примечания Знак"/>
    <w:basedOn w:val="945"/>
    <w:link w:val="979"/>
    <w:uiPriority w:val="99"/>
    <w:rPr>
      <w:rFonts w:eastAsia="Times New Roman" w:cs="Times New Roman"/>
      <w:sz w:val="20"/>
      <w:szCs w:val="20"/>
    </w:rPr>
  </w:style>
  <w:style w:type="paragraph" w:styleId="981">
    <w:name w:val="annotation subject"/>
    <w:basedOn w:val="979"/>
    <w:next w:val="979"/>
    <w:link w:val="982"/>
    <w:uiPriority w:val="99"/>
    <w:unhideWhenUsed/>
    <w:rPr>
      <w:b/>
      <w:bCs/>
    </w:rPr>
  </w:style>
  <w:style w:type="character" w:styleId="982" w:customStyle="1">
    <w:name w:val="Тема примечания Знак"/>
    <w:basedOn w:val="980"/>
    <w:link w:val="981"/>
    <w:uiPriority w:val="99"/>
    <w:rPr>
      <w:rFonts w:eastAsia="Times New Roman" w:cs="Times New Roman"/>
      <w:b/>
      <w:bCs/>
      <w:sz w:val="20"/>
      <w:szCs w:val="20"/>
    </w:rPr>
  </w:style>
  <w:style w:type="character" w:styleId="983">
    <w:name w:val="page number"/>
    <w:basedOn w:val="945"/>
    <w:uiPriority w:val="99"/>
    <w:rPr>
      <w:rFonts w:cs="Times New Roman"/>
    </w:rPr>
  </w:style>
  <w:style w:type="paragraph" w:styleId="984">
    <w:name w:val="footnote text"/>
    <w:basedOn w:val="943"/>
    <w:link w:val="985"/>
    <w:uiPriority w:val="99"/>
    <w:pPr>
      <w:jc w:val="both"/>
      <w:spacing w:after="0" w:line="360" w:lineRule="atLeast"/>
    </w:pPr>
    <w:rPr>
      <w:rFonts w:ascii="Times New Roman" w:hAnsi="Times New Roman"/>
      <w:sz w:val="20"/>
      <w:szCs w:val="20"/>
    </w:rPr>
  </w:style>
  <w:style w:type="character" w:styleId="985" w:customStyle="1">
    <w:name w:val="Текст сноски Знак"/>
    <w:basedOn w:val="945"/>
    <w:link w:val="984"/>
    <w:uiPriority w:val="99"/>
    <w:rPr>
      <w:rFonts w:ascii="Times New Roman" w:hAnsi="Times New Roman" w:cs="Times New Roman"/>
      <w:sz w:val="20"/>
      <w:szCs w:val="20"/>
    </w:rPr>
  </w:style>
  <w:style w:type="character" w:styleId="986">
    <w:name w:val="footnote reference"/>
    <w:basedOn w:val="945"/>
    <w:uiPriority w:val="99"/>
    <w:rPr>
      <w:rFonts w:cs="Times New Roman"/>
      <w:vertAlign w:val="superscript"/>
    </w:rPr>
  </w:style>
  <w:style w:type="paragraph" w:styleId="987" w:customStyle="1">
    <w:name w:val="s51_mailru_css_attribute_postfix"/>
    <w:basedOn w:val="943"/>
    <w:pPr>
      <w:spacing w:before="100" w:beforeAutospacing="1" w:after="100" w:afterAutospacing="1" w:line="240" w:lineRule="auto"/>
    </w:pPr>
    <w:rPr>
      <w:rFonts w:ascii="Times New Roman" w:hAnsi="Times New Roman"/>
      <w:sz w:val="24"/>
      <w:szCs w:val="24"/>
      <w:lang w:eastAsia="ru-RU"/>
    </w:rPr>
  </w:style>
  <w:style w:type="paragraph" w:styleId="988" w:customStyle="1">
    <w:name w:val="s8_mailru_css_attribute_postfix"/>
    <w:basedOn w:val="943"/>
    <w:pPr>
      <w:spacing w:before="100" w:beforeAutospacing="1" w:after="100" w:afterAutospacing="1" w:line="240" w:lineRule="auto"/>
    </w:pPr>
    <w:rPr>
      <w:rFonts w:ascii="Times New Roman" w:hAnsi="Times New Roman"/>
      <w:sz w:val="24"/>
      <w:szCs w:val="24"/>
      <w:lang w:eastAsia="ru-RU"/>
    </w:rPr>
  </w:style>
  <w:style w:type="character" w:styleId="989" w:customStyle="1">
    <w:name w:val="s6_mailru_css_attribute_postfix"/>
  </w:style>
  <w:style w:type="paragraph" w:styleId="990" w:customStyle="1">
    <w:name w:val="s8"/>
    <w:basedOn w:val="943"/>
    <w:pPr>
      <w:spacing w:before="100" w:beforeAutospacing="1" w:after="100" w:afterAutospacing="1" w:line="240" w:lineRule="auto"/>
    </w:pPr>
    <w:rPr>
      <w:rFonts w:ascii="Times New Roman" w:hAnsi="Times New Roman"/>
      <w:sz w:val="24"/>
      <w:szCs w:val="24"/>
      <w:lang w:eastAsia="ru-RU"/>
    </w:rPr>
  </w:style>
  <w:style w:type="paragraph" w:styleId="991" w:customStyle="1">
    <w:name w:val="s51"/>
    <w:basedOn w:val="943"/>
    <w:pPr>
      <w:spacing w:before="100" w:beforeAutospacing="1" w:after="100" w:afterAutospacing="1" w:line="240" w:lineRule="auto"/>
    </w:pPr>
    <w:rPr>
      <w:rFonts w:ascii="Times New Roman" w:hAnsi="Times New Roman"/>
      <w:sz w:val="24"/>
      <w:szCs w:val="24"/>
      <w:lang w:eastAsia="ru-RU"/>
    </w:rPr>
  </w:style>
  <w:style w:type="character" w:styleId="992" w:customStyle="1">
    <w:name w:val="s6"/>
  </w:style>
  <w:style w:type="paragraph" w:styleId="993">
    <w:name w:val="endnote text"/>
    <w:basedOn w:val="943"/>
    <w:link w:val="994"/>
    <w:uiPriority w:val="99"/>
    <w:pPr>
      <w:jc w:val="both"/>
      <w:spacing w:after="0" w:line="360" w:lineRule="atLeast"/>
    </w:pPr>
    <w:rPr>
      <w:rFonts w:ascii="Times New Roman" w:hAnsi="Times New Roman"/>
      <w:sz w:val="20"/>
      <w:szCs w:val="20"/>
    </w:rPr>
  </w:style>
  <w:style w:type="character" w:styleId="994" w:customStyle="1">
    <w:name w:val="Текст концевой сноски Знак"/>
    <w:basedOn w:val="945"/>
    <w:link w:val="993"/>
    <w:uiPriority w:val="99"/>
    <w:rPr>
      <w:rFonts w:ascii="Times New Roman" w:hAnsi="Times New Roman" w:cs="Times New Roman"/>
      <w:sz w:val="20"/>
      <w:szCs w:val="20"/>
    </w:rPr>
  </w:style>
  <w:style w:type="character" w:styleId="995">
    <w:name w:val="endnote reference"/>
    <w:basedOn w:val="945"/>
    <w:uiPriority w:val="99"/>
    <w:rPr>
      <w:rFonts w:cs="Times New Roman"/>
      <w:vertAlign w:val="superscript"/>
    </w:rPr>
  </w:style>
  <w:style w:type="paragraph" w:styleId="996" w:customStyle="1">
    <w:name w:val="s18"/>
    <w:basedOn w:val="943"/>
    <w:pPr>
      <w:spacing w:before="100" w:beforeAutospacing="1" w:after="100" w:afterAutospacing="1" w:line="240" w:lineRule="auto"/>
    </w:pPr>
    <w:rPr>
      <w:rFonts w:ascii="Times New Roman" w:hAnsi="Times New Roman"/>
      <w:sz w:val="24"/>
      <w:szCs w:val="24"/>
      <w:lang w:eastAsia="ru-RU"/>
    </w:rPr>
  </w:style>
  <w:style w:type="character" w:styleId="997" w:customStyle="1">
    <w:name w:val="given-name"/>
  </w:style>
  <w:style w:type="character" w:styleId="998" w:customStyle="1">
    <w:name w:val="Основной текст (2) + 13 pt"/>
    <w:rPr>
      <w:rFonts w:ascii="Times New Roman" w:hAnsi="Times New Roman"/>
      <w:color w:val="000000"/>
      <w:spacing w:val="0"/>
      <w:position w:val="0"/>
      <w:sz w:val="26"/>
      <w:u w:val="none"/>
      <w:lang w:val="ru-RU" w:eastAsia="ru-RU"/>
    </w:rPr>
  </w:style>
  <w:style w:type="character" w:styleId="999" w:customStyle="1">
    <w:name w:val="Основной текст (2)_"/>
    <w:link w:val="1000"/>
    <w:rPr>
      <w:rFonts w:ascii="Times New Roman" w:hAnsi="Times New Roman"/>
      <w:shd w:val="clear" w:color="auto" w:fill="ffffff"/>
    </w:rPr>
  </w:style>
  <w:style w:type="paragraph" w:styleId="1000" w:customStyle="1">
    <w:name w:val="Основной текст (2)"/>
    <w:basedOn w:val="943"/>
    <w:link w:val="999"/>
    <w:pPr>
      <w:spacing w:before="120" w:after="120" w:line="240" w:lineRule="atLeast"/>
      <w:shd w:val="clear" w:color="auto" w:fill="ffffff"/>
      <w:widowControl w:val="off"/>
    </w:pPr>
    <w:rPr>
      <w:rFonts w:ascii="Times New Roman" w:hAnsi="Times New Roman" w:cs="Calibri"/>
    </w:rPr>
  </w:style>
  <w:style w:type="paragraph" w:styleId="1001" w:customStyle="1">
    <w:name w:val="Style7"/>
    <w:basedOn w:val="943"/>
    <w:uiPriority w:val="99"/>
    <w:pPr>
      <w:ind w:firstLine="710"/>
      <w:jc w:val="both"/>
      <w:spacing w:after="0" w:line="322" w:lineRule="exact"/>
      <w:widowControl w:val="off"/>
    </w:pPr>
    <w:rPr>
      <w:rFonts w:ascii="Times New Roman" w:hAnsi="Times New Roman"/>
      <w:sz w:val="24"/>
      <w:szCs w:val="24"/>
      <w:lang w:eastAsia="ru-RU"/>
    </w:rPr>
  </w:style>
  <w:style w:type="character" w:styleId="1002" w:customStyle="1">
    <w:name w:val="Основной текст_"/>
    <w:link w:val="1003"/>
    <w:rPr>
      <w:rFonts w:ascii="Times New Roman" w:hAnsi="Times New Roman"/>
      <w:shd w:val="clear" w:color="auto" w:fill="ffffff"/>
    </w:rPr>
  </w:style>
  <w:style w:type="paragraph" w:styleId="1003" w:customStyle="1">
    <w:name w:val="Основной текст3"/>
    <w:basedOn w:val="943"/>
    <w:link w:val="1002"/>
    <w:pPr>
      <w:spacing w:before="360" w:after="360" w:line="240" w:lineRule="atLeast"/>
      <w:shd w:val="clear" w:color="auto" w:fill="ffffff"/>
      <w:widowControl w:val="off"/>
    </w:pPr>
    <w:rPr>
      <w:rFonts w:ascii="Times New Roman" w:hAnsi="Times New Roman" w:cs="Calibri"/>
    </w:rPr>
  </w:style>
  <w:style w:type="character" w:styleId="1004" w:customStyle="1">
    <w:name w:val="Основной текст1"/>
    <w:rPr>
      <w:rFonts w:ascii="Times New Roman" w:hAnsi="Times New Roman"/>
      <w:color w:val="000000"/>
      <w:spacing w:val="0"/>
      <w:position w:val="0"/>
      <w:sz w:val="24"/>
      <w:u w:val="none"/>
      <w:lang w:val="ru-RU"/>
    </w:rPr>
  </w:style>
  <w:style w:type="character" w:styleId="1005" w:customStyle="1">
    <w:name w:val="Основной текст (9) Exact"/>
    <w:link w:val="1006"/>
    <w:rPr>
      <w:rFonts w:ascii="CordiaUPC" w:hAnsi="CordiaUPC"/>
      <w:b/>
      <w:spacing w:val="3"/>
      <w:sz w:val="33"/>
      <w:shd w:val="clear" w:color="auto" w:fill="ffffff"/>
    </w:rPr>
  </w:style>
  <w:style w:type="paragraph" w:styleId="1006" w:customStyle="1">
    <w:name w:val="Основной текст (9)"/>
    <w:basedOn w:val="943"/>
    <w:link w:val="1005"/>
    <w:pPr>
      <w:spacing w:after="0" w:line="240" w:lineRule="atLeast"/>
      <w:shd w:val="clear" w:color="auto" w:fill="ffffff"/>
      <w:widowControl w:val="off"/>
    </w:pPr>
    <w:rPr>
      <w:rFonts w:ascii="CordiaUPC" w:hAnsi="CordiaUPC" w:cs="CordiaUPC"/>
      <w:b/>
      <w:bCs/>
      <w:spacing w:val="3"/>
      <w:sz w:val="33"/>
      <w:szCs w:val="33"/>
    </w:rPr>
  </w:style>
  <w:style w:type="character" w:styleId="1007" w:customStyle="1">
    <w:name w:val="Основной текст + 8"/>
    <w:rPr>
      <w:rFonts w:ascii="Times New Roman" w:hAnsi="Times New Roman"/>
      <w:color w:val="000000"/>
      <w:spacing w:val="0"/>
      <w:position w:val="0"/>
      <w:sz w:val="17"/>
      <w:u w:val="none"/>
      <w:shd w:val="clear" w:color="auto" w:fill="ffffff"/>
    </w:rPr>
  </w:style>
  <w:style w:type="character" w:styleId="1008" w:customStyle="1">
    <w:name w:val="Основной текст Exact"/>
    <w:rPr>
      <w:rFonts w:ascii="Times New Roman" w:hAnsi="Times New Roman"/>
      <w:sz w:val="23"/>
      <w:u w:val="none"/>
    </w:rPr>
  </w:style>
  <w:style w:type="character" w:styleId="1009" w:customStyle="1">
    <w:name w:val="Основной текст (10) Exact"/>
    <w:link w:val="1010"/>
    <w:rPr>
      <w:rFonts w:ascii="AngsanaUPC" w:hAnsi="AngsanaUPC"/>
      <w:sz w:val="21"/>
      <w:shd w:val="clear" w:color="auto" w:fill="ffffff"/>
    </w:rPr>
  </w:style>
  <w:style w:type="paragraph" w:styleId="1010" w:customStyle="1">
    <w:name w:val="Основной текст (10)"/>
    <w:basedOn w:val="943"/>
    <w:link w:val="1009"/>
    <w:pPr>
      <w:spacing w:after="0" w:line="240" w:lineRule="atLeast"/>
      <w:shd w:val="clear" w:color="auto" w:fill="ffffff"/>
      <w:widowControl w:val="off"/>
    </w:pPr>
    <w:rPr>
      <w:rFonts w:ascii="AngsanaUPC" w:hAnsi="AngsanaUPC" w:cs="AngsanaUPC"/>
      <w:sz w:val="21"/>
      <w:szCs w:val="21"/>
    </w:rPr>
  </w:style>
  <w:style w:type="character" w:styleId="1011" w:customStyle="1">
    <w:name w:val="Основной текст (6) Exact"/>
    <w:link w:val="1012"/>
    <w:rPr>
      <w:rFonts w:ascii="Times New Roman" w:hAnsi="Times New Roman"/>
      <w:spacing w:val="3"/>
      <w:sz w:val="16"/>
      <w:shd w:val="clear" w:color="auto" w:fill="ffffff"/>
    </w:rPr>
  </w:style>
  <w:style w:type="paragraph" w:styleId="1012" w:customStyle="1">
    <w:name w:val="Основной текст (6)"/>
    <w:basedOn w:val="943"/>
    <w:link w:val="1011"/>
    <w:pPr>
      <w:jc w:val="center"/>
      <w:spacing w:before="180" w:after="60" w:line="240" w:lineRule="atLeast"/>
      <w:shd w:val="clear" w:color="auto" w:fill="ffffff"/>
      <w:widowControl w:val="off"/>
    </w:pPr>
    <w:rPr>
      <w:rFonts w:ascii="Times New Roman" w:hAnsi="Times New Roman" w:cs="Calibri"/>
      <w:spacing w:val="3"/>
      <w:sz w:val="16"/>
      <w:szCs w:val="16"/>
    </w:rPr>
  </w:style>
  <w:style w:type="paragraph" w:styleId="1013">
    <w:name w:val="No Spacing"/>
    <w:uiPriority w:val="1"/>
    <w:qFormat/>
    <w:pPr>
      <w:jc w:val="both"/>
      <w:spacing w:after="0" w:line="240" w:lineRule="auto"/>
    </w:pPr>
    <w:rPr>
      <w:rFonts w:ascii="Times New Roman" w:hAnsi="Times New Roman" w:cs="Times New Roman"/>
      <w:sz w:val="28"/>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8306-C2DA-4748-B0E1-F0E6C632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Р7-Офис/2024.1.2.400</Application>
  <Company>Правительство ЕАО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 Татаринцев</dc:creator>
  <cp:revision>56</cp:revision>
  <dcterms:created xsi:type="dcterms:W3CDTF">2022-11-01T05:16:00Z</dcterms:created>
  <dcterms:modified xsi:type="dcterms:W3CDTF">2024-05-06T00:30:18Z</dcterms:modified>
</cp:coreProperties>
</file>